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D1C8B" w14:textId="77777777" w:rsidR="002974E4" w:rsidRDefault="002974E4" w:rsidP="002974E4">
      <w:pPr>
        <w:ind w:left="1087"/>
      </w:pPr>
      <w:bookmarkStart w:id="0" w:name="_GoBack"/>
      <w:bookmarkEnd w:id="0"/>
    </w:p>
    <w:p w14:paraId="190CE0EE" w14:textId="28ECC5E8" w:rsidR="002974E4" w:rsidRDefault="002974E4" w:rsidP="002974E4">
      <w:pPr>
        <w:pStyle w:val="ListParagraph"/>
        <w:numPr>
          <w:ilvl w:val="0"/>
          <w:numId w:val="7"/>
        </w:numPr>
      </w:pPr>
      <w:r>
        <w:t>Real estate and personal property taxes under $100 and all motor vehicle taxes will be due in full on July</w:t>
      </w:r>
      <w:r w:rsidRPr="007D6655">
        <w:t xml:space="preserve"> 1</w:t>
      </w:r>
      <w:r>
        <w:t>, 2018.</w:t>
      </w:r>
    </w:p>
    <w:p w14:paraId="1E1DDB89" w14:textId="77777777" w:rsidR="002974E4" w:rsidRDefault="002974E4" w:rsidP="002974E4"/>
    <w:p w14:paraId="7A7BDEC6" w14:textId="77777777" w:rsidR="002974E4" w:rsidRDefault="002974E4" w:rsidP="002974E4">
      <w:r>
        <w:tab/>
      </w:r>
      <w:r>
        <w:tab/>
      </w:r>
      <w:r>
        <w:tab/>
      </w:r>
      <w:r>
        <w:tab/>
      </w:r>
      <w:r>
        <w:tab/>
      </w:r>
      <w:r>
        <w:tab/>
      </w:r>
      <w:r>
        <w:tab/>
        <w:t>KILLINGLY TOWN COUNCIL</w:t>
      </w:r>
    </w:p>
    <w:p w14:paraId="7D1E411F" w14:textId="77777777" w:rsidR="002974E4" w:rsidRDefault="002974E4" w:rsidP="002974E4">
      <w:r>
        <w:tab/>
      </w:r>
      <w:r>
        <w:tab/>
      </w:r>
      <w:r>
        <w:tab/>
      </w:r>
      <w:r>
        <w:tab/>
      </w:r>
      <w:r>
        <w:tab/>
      </w:r>
      <w:r>
        <w:tab/>
      </w:r>
      <w:r>
        <w:tab/>
        <w:t>Jonathan Cesolini</w:t>
      </w:r>
    </w:p>
    <w:p w14:paraId="0CB53162" w14:textId="77777777" w:rsidR="002974E4" w:rsidRDefault="002974E4" w:rsidP="002974E4">
      <w:r>
        <w:tab/>
      </w:r>
      <w:r>
        <w:tab/>
      </w:r>
      <w:r>
        <w:tab/>
      </w:r>
      <w:r>
        <w:tab/>
      </w:r>
      <w:r>
        <w:tab/>
      </w:r>
      <w:r>
        <w:tab/>
      </w:r>
      <w:r>
        <w:tab/>
        <w:t>Chairman</w:t>
      </w:r>
    </w:p>
    <w:p w14:paraId="1E343E77" w14:textId="77777777" w:rsidR="002974E4" w:rsidRDefault="002974E4" w:rsidP="002974E4"/>
    <w:p w14:paraId="554D281B" w14:textId="77777777" w:rsidR="002974E4" w:rsidRDefault="002974E4" w:rsidP="002974E4">
      <w:r>
        <w:t>Dated at Killingly, Connecticut,</w:t>
      </w:r>
    </w:p>
    <w:p w14:paraId="0C087B96" w14:textId="77777777" w:rsidR="002974E4" w:rsidRDefault="002974E4" w:rsidP="002974E4">
      <w:r>
        <w:t>this 5th day of June 2018</w:t>
      </w:r>
    </w:p>
    <w:p w14:paraId="3C79F2EC" w14:textId="77777777" w:rsidR="002974E4" w:rsidRDefault="002974E4" w:rsidP="002974E4">
      <w:r>
        <w:t xml:space="preserve">Discussion followed. </w:t>
      </w:r>
    </w:p>
    <w:p w14:paraId="2D6921E0" w14:textId="4FADD3CF" w:rsidR="002974E4" w:rsidRDefault="002974E4" w:rsidP="002974E4">
      <w:r>
        <w:t>Voice vote:  Unanimous.  Motion passed.</w:t>
      </w:r>
    </w:p>
    <w:p w14:paraId="5AA38344" w14:textId="77777777" w:rsidR="00195276" w:rsidRPr="00FA77F5" w:rsidRDefault="00195276" w:rsidP="002974E4"/>
    <w:p w14:paraId="3545558F" w14:textId="4DEFA417" w:rsidR="002974E4" w:rsidRDefault="002974E4" w:rsidP="002974E4">
      <w:pPr>
        <w:shd w:val="clear" w:color="auto" w:fill="FFFFFF"/>
        <w:rPr>
          <w:color w:val="000000"/>
        </w:rPr>
      </w:pPr>
      <w:r>
        <w:rPr>
          <w:color w:val="000000"/>
        </w:rPr>
        <w:t xml:space="preserve">7. </w:t>
      </w:r>
      <w:r>
        <w:rPr>
          <w:color w:val="000000"/>
          <w:u w:val="single"/>
        </w:rPr>
        <w:t xml:space="preserve"> Executive Session</w:t>
      </w:r>
      <w:r w:rsidRPr="00732181">
        <w:rPr>
          <w:color w:val="000000"/>
        </w:rPr>
        <w:t xml:space="preserve">:  </w:t>
      </w:r>
      <w:r>
        <w:rPr>
          <w:color w:val="000000"/>
        </w:rPr>
        <w:t>None</w:t>
      </w:r>
    </w:p>
    <w:p w14:paraId="7D76DEC4" w14:textId="77777777" w:rsidR="00195276" w:rsidRDefault="00195276" w:rsidP="002974E4">
      <w:pPr>
        <w:shd w:val="clear" w:color="auto" w:fill="FFFFFF"/>
        <w:rPr>
          <w:color w:val="000000"/>
        </w:rPr>
      </w:pPr>
    </w:p>
    <w:p w14:paraId="3FF017DB" w14:textId="77777777" w:rsidR="002974E4" w:rsidRDefault="002974E4" w:rsidP="002974E4">
      <w:pPr>
        <w:shd w:val="clear" w:color="auto" w:fill="FFFFFF"/>
        <w:rPr>
          <w:color w:val="000000"/>
          <w:u w:val="single"/>
        </w:rPr>
      </w:pPr>
      <w:r>
        <w:rPr>
          <w:color w:val="000000"/>
        </w:rPr>
        <w:t xml:space="preserve">8.  </w:t>
      </w:r>
      <w:r>
        <w:rPr>
          <w:color w:val="000000"/>
          <w:u w:val="single"/>
        </w:rPr>
        <w:t>Adjournment:</w:t>
      </w:r>
    </w:p>
    <w:p w14:paraId="78CFFC47" w14:textId="77777777" w:rsidR="002974E4" w:rsidRDefault="002974E4" w:rsidP="002974E4">
      <w:pPr>
        <w:shd w:val="clear" w:color="auto" w:fill="FFFFFF"/>
        <w:rPr>
          <w:color w:val="000000"/>
        </w:rPr>
      </w:pPr>
      <w:r>
        <w:rPr>
          <w:color w:val="000000"/>
        </w:rPr>
        <w:t>Ms. LaBerge made a motion, seconded by Mr. D. Griffiths, to adjourn the meeting.</w:t>
      </w:r>
    </w:p>
    <w:p w14:paraId="5E0E3A2F" w14:textId="77777777" w:rsidR="002974E4" w:rsidRDefault="002974E4" w:rsidP="002974E4">
      <w:pPr>
        <w:shd w:val="clear" w:color="auto" w:fill="FFFFFF"/>
        <w:rPr>
          <w:color w:val="000000"/>
        </w:rPr>
      </w:pPr>
      <w:r>
        <w:rPr>
          <w:color w:val="000000"/>
        </w:rPr>
        <w:t>Voice Vote:  Unanimous.  Motion passed.</w:t>
      </w:r>
    </w:p>
    <w:p w14:paraId="62DB09CB" w14:textId="544D124B" w:rsidR="002974E4" w:rsidRDefault="002974E4" w:rsidP="002974E4">
      <w:pPr>
        <w:shd w:val="clear" w:color="auto" w:fill="FFFFFF"/>
        <w:rPr>
          <w:color w:val="000000"/>
        </w:rPr>
      </w:pPr>
      <w:r>
        <w:rPr>
          <w:color w:val="000000"/>
        </w:rPr>
        <w:t>The meeting ended at 7:48 p.m.</w:t>
      </w:r>
    </w:p>
    <w:p w14:paraId="2BC3A249" w14:textId="77777777" w:rsidR="00195276" w:rsidRDefault="00195276" w:rsidP="002974E4">
      <w:pPr>
        <w:shd w:val="clear" w:color="auto" w:fill="FFFFFF"/>
        <w:rPr>
          <w:color w:val="000000"/>
        </w:rPr>
      </w:pPr>
    </w:p>
    <w:p w14:paraId="73F1690B" w14:textId="77777777" w:rsidR="002974E4" w:rsidRDefault="002974E4" w:rsidP="002974E4">
      <w:pPr>
        <w:shd w:val="clear" w:color="auto" w:fill="FFFFFF"/>
        <w:rPr>
          <w:color w:val="000000"/>
        </w:rPr>
      </w:pPr>
      <w:r>
        <w:rPr>
          <w:color w:val="000000"/>
        </w:rPr>
        <w:t>                                                                                                Respectfully submitted,</w:t>
      </w:r>
    </w:p>
    <w:p w14:paraId="0F57D145" w14:textId="77777777" w:rsidR="002974E4" w:rsidRDefault="002974E4" w:rsidP="002974E4">
      <w:pPr>
        <w:shd w:val="clear" w:color="auto" w:fill="FFFFFF"/>
        <w:rPr>
          <w:color w:val="000000"/>
        </w:rPr>
      </w:pPr>
      <w:r>
        <w:rPr>
          <w:color w:val="000000"/>
        </w:rPr>
        <w:t xml:space="preserve">  </w:t>
      </w:r>
    </w:p>
    <w:p w14:paraId="37040ABA" w14:textId="77777777" w:rsidR="002974E4" w:rsidRDefault="002974E4" w:rsidP="002974E4">
      <w:pPr>
        <w:shd w:val="clear" w:color="auto" w:fill="FFFFFF"/>
        <w:rPr>
          <w:color w:val="000000"/>
        </w:rPr>
      </w:pPr>
    </w:p>
    <w:p w14:paraId="311C4010" w14:textId="0B359899" w:rsidR="002974E4" w:rsidRDefault="002974E4" w:rsidP="002974E4">
      <w:pPr>
        <w:shd w:val="clear" w:color="auto" w:fill="FFFFFF"/>
        <w:rPr>
          <w:color w:val="000000"/>
        </w:rPr>
      </w:pPr>
      <w:r>
        <w:rPr>
          <w:color w:val="000000"/>
        </w:rPr>
        <w:t> </w:t>
      </w:r>
    </w:p>
    <w:p w14:paraId="222BE366" w14:textId="77777777" w:rsidR="00195276" w:rsidRDefault="00195276" w:rsidP="002974E4">
      <w:pPr>
        <w:shd w:val="clear" w:color="auto" w:fill="FFFFFF"/>
        <w:rPr>
          <w:color w:val="000000"/>
        </w:rPr>
      </w:pPr>
    </w:p>
    <w:p w14:paraId="23D26C06" w14:textId="77777777" w:rsidR="002974E4" w:rsidRDefault="002974E4" w:rsidP="002974E4">
      <w:pPr>
        <w:shd w:val="clear" w:color="auto" w:fill="FFFFFF"/>
        <w:rPr>
          <w:color w:val="000000"/>
        </w:rPr>
      </w:pPr>
      <w:r>
        <w:rPr>
          <w:color w:val="000000"/>
        </w:rPr>
        <w:t>                                                                                                 Elizabeth Buzalski</w:t>
      </w:r>
    </w:p>
    <w:p w14:paraId="5A86DD39" w14:textId="77777777" w:rsidR="002974E4" w:rsidRDefault="002974E4" w:rsidP="002974E4">
      <w:pPr>
        <w:shd w:val="clear" w:color="auto" w:fill="FFFFFF"/>
        <w:spacing w:line="326" w:lineRule="atLeast"/>
        <w:ind w:left="5040" w:firstLine="720"/>
        <w:rPr>
          <w:color w:val="000000"/>
        </w:rPr>
      </w:pPr>
      <w:r>
        <w:rPr>
          <w:color w:val="000000"/>
        </w:rPr>
        <w:t>Council Secretary</w:t>
      </w:r>
    </w:p>
    <w:p w14:paraId="02E1B2A5" w14:textId="77777777" w:rsidR="002974E4" w:rsidRDefault="002974E4" w:rsidP="002974E4">
      <w:pPr>
        <w:shd w:val="clear" w:color="auto" w:fill="FFFFFF"/>
        <w:spacing w:after="240"/>
        <w:jc w:val="center"/>
      </w:pPr>
      <w:r>
        <w:rPr>
          <w:color w:val="000000"/>
        </w:rPr>
        <w:t>--------------------</w:t>
      </w:r>
    </w:p>
    <w:p w14:paraId="1CDB8B1D" w14:textId="77777777" w:rsidR="00047C5A" w:rsidRPr="00E36A03" w:rsidRDefault="00047C5A" w:rsidP="00047C5A">
      <w:pPr>
        <w:jc w:val="center"/>
      </w:pPr>
      <w:r w:rsidRPr="00E36A03">
        <w:rPr>
          <w:b/>
        </w:rPr>
        <w:t>TOWN OF KILLINGLY</w:t>
      </w:r>
      <w:r w:rsidRPr="00E36A03">
        <w:rPr>
          <w:b/>
        </w:rPr>
        <w:br/>
        <w:t xml:space="preserve">PUBLIC HEARING </w:t>
      </w:r>
    </w:p>
    <w:p w14:paraId="2D749CC5" w14:textId="56855E8E" w:rsidR="00047C5A" w:rsidRDefault="00047C5A" w:rsidP="00047C5A">
      <w:pPr>
        <w:tabs>
          <w:tab w:val="left" w:pos="5760"/>
          <w:tab w:val="left" w:pos="6480"/>
        </w:tabs>
        <w:jc w:val="center"/>
        <w:rPr>
          <w:rFonts w:cs="Arial"/>
          <w:bCs/>
        </w:rPr>
      </w:pPr>
      <w:r w:rsidRPr="0093798D">
        <w:rPr>
          <w:rFonts w:cs="Arial"/>
          <w:bCs/>
        </w:rPr>
        <w:t xml:space="preserve">Tuesday, </w:t>
      </w:r>
      <w:r w:rsidR="00AD30DD">
        <w:rPr>
          <w:rFonts w:cs="Arial"/>
          <w:bCs/>
        </w:rPr>
        <w:t>June</w:t>
      </w:r>
      <w:r w:rsidR="002974E4">
        <w:rPr>
          <w:rFonts w:cs="Arial"/>
          <w:bCs/>
        </w:rPr>
        <w:t xml:space="preserve"> </w:t>
      </w:r>
      <w:r w:rsidR="00AD30DD">
        <w:rPr>
          <w:rFonts w:cs="Arial"/>
          <w:bCs/>
        </w:rPr>
        <w:t>1</w:t>
      </w:r>
      <w:r w:rsidR="005E6264">
        <w:rPr>
          <w:rFonts w:cs="Arial"/>
          <w:bCs/>
        </w:rPr>
        <w:t>2</w:t>
      </w:r>
      <w:r w:rsidR="002974E4">
        <w:rPr>
          <w:rFonts w:cs="Arial"/>
          <w:bCs/>
        </w:rPr>
        <w:t>,</w:t>
      </w:r>
      <w:r>
        <w:rPr>
          <w:rFonts w:cs="Arial"/>
          <w:bCs/>
        </w:rPr>
        <w:t xml:space="preserve"> 2017</w:t>
      </w:r>
    </w:p>
    <w:p w14:paraId="6DAF051C" w14:textId="77777777" w:rsidR="00047C5A" w:rsidRPr="0093798D" w:rsidRDefault="00047C5A" w:rsidP="00047C5A">
      <w:pPr>
        <w:tabs>
          <w:tab w:val="left" w:pos="5760"/>
          <w:tab w:val="left" w:pos="6480"/>
        </w:tabs>
        <w:jc w:val="center"/>
        <w:rPr>
          <w:rFonts w:cs="Arial"/>
          <w:bCs/>
        </w:rPr>
      </w:pPr>
    </w:p>
    <w:p w14:paraId="6E63F150" w14:textId="08BF9447" w:rsidR="00047C5A" w:rsidRDefault="00047C5A" w:rsidP="00047C5A">
      <w:r w:rsidRPr="00B568F1">
        <w:t>A</w:t>
      </w:r>
      <w:r w:rsidRPr="003E7FDC">
        <w:t xml:space="preserve"> PUBLIC HEARING of the Town Council was held, pursuant to Section 506 of the Killingly Town Charter, in the Town Meeting Room of the Killingly Town Hall, 172 Main Street in Killingly, Connecticut, on </w:t>
      </w:r>
      <w:r w:rsidRPr="0093798D">
        <w:rPr>
          <w:rFonts w:cs="Arial"/>
          <w:bCs/>
        </w:rPr>
        <w:t xml:space="preserve">Tuesday, </w:t>
      </w:r>
      <w:r w:rsidR="00AD30DD">
        <w:rPr>
          <w:rFonts w:cs="Arial"/>
          <w:bCs/>
        </w:rPr>
        <w:t>June 12</w:t>
      </w:r>
      <w:r>
        <w:rPr>
          <w:rFonts w:cs="Arial"/>
          <w:bCs/>
        </w:rPr>
        <w:t>, 201</w:t>
      </w:r>
      <w:r w:rsidR="00AD30DD">
        <w:rPr>
          <w:rFonts w:cs="Arial"/>
          <w:bCs/>
        </w:rPr>
        <w:t>8</w:t>
      </w:r>
      <w:r>
        <w:rPr>
          <w:rFonts w:cs="Arial"/>
          <w:bCs/>
        </w:rPr>
        <w:t xml:space="preserve"> </w:t>
      </w:r>
      <w:r w:rsidRPr="003E7FDC">
        <w:t>at 7:00 p.m. at which time interested persons were heard on the following</w:t>
      </w:r>
      <w:r>
        <w:t xml:space="preserve"> ordinance</w:t>
      </w:r>
      <w:r w:rsidRPr="003E7FDC">
        <w:t>:</w:t>
      </w:r>
    </w:p>
    <w:p w14:paraId="38A82190" w14:textId="77777777" w:rsidR="00195276" w:rsidRDefault="00195276" w:rsidP="00047C5A"/>
    <w:p w14:paraId="517DE104" w14:textId="77777777" w:rsidR="000E5A36" w:rsidRDefault="000E5A36" w:rsidP="000E5A36">
      <w:pPr>
        <w:jc w:val="center"/>
        <w:rPr>
          <w:b/>
          <w:caps/>
          <w:szCs w:val="20"/>
        </w:rPr>
      </w:pPr>
      <w:r>
        <w:rPr>
          <w:b/>
          <w:caps/>
        </w:rPr>
        <w:t xml:space="preserve">AN Ordinance authorizing the sale of Town property at </w:t>
      </w:r>
    </w:p>
    <w:p w14:paraId="652E341D" w14:textId="77777777" w:rsidR="000E5A36" w:rsidRDefault="000E5A36" w:rsidP="000E5A36">
      <w:pPr>
        <w:jc w:val="center"/>
        <w:rPr>
          <w:caps/>
        </w:rPr>
      </w:pPr>
      <w:r>
        <w:rPr>
          <w:b/>
          <w:caps/>
        </w:rPr>
        <w:t>44 Pleasant view drive</w:t>
      </w:r>
    </w:p>
    <w:p w14:paraId="38921853" w14:textId="77777777" w:rsidR="000E5A36" w:rsidRDefault="000E5A36" w:rsidP="000E5A36">
      <w:pPr>
        <w:jc w:val="both"/>
      </w:pPr>
    </w:p>
    <w:p w14:paraId="57BBEF2F" w14:textId="77777777" w:rsidR="000E5A36" w:rsidRDefault="000E5A36" w:rsidP="000E5A36">
      <w:pPr>
        <w:jc w:val="both"/>
      </w:pPr>
      <w:r>
        <w:t xml:space="preserve">BE IT ORDAINED BY THE TOWN COUNCIL OF THE TOWN OF KILLINGLY that the Town Manager is hereby authorized to sign and execute a quit claim deed and such other documents as may be needed to convey, subject to a perpetual conservation easement, the Town-owned real estate at 44 Pleasant View Drive, said property being </w:t>
      </w:r>
      <w:r>
        <w:rPr>
          <w:rFonts w:cs="Arial"/>
        </w:rPr>
        <w:t xml:space="preserve">5.4+/- acres of undeveloped </w:t>
      </w:r>
      <w:r>
        <w:rPr>
          <w:rFonts w:cs="Arial"/>
        </w:rPr>
        <w:lastRenderedPageBreak/>
        <w:t xml:space="preserve">land, </w:t>
      </w:r>
      <w:r>
        <w:t xml:space="preserve">to William and Cheryl Desjardin of 36 Pleasant View Drive, pursuant to the bid of $8001 for said purchase as submitted on April 27, 2018. </w:t>
      </w:r>
    </w:p>
    <w:p w14:paraId="5FD3BF68" w14:textId="77777777" w:rsidR="000E5A36" w:rsidRDefault="000E5A36" w:rsidP="000E5A36">
      <w:pPr>
        <w:jc w:val="both"/>
      </w:pPr>
    </w:p>
    <w:p w14:paraId="3EEF12AB" w14:textId="77777777" w:rsidR="000E5A36" w:rsidRDefault="000E5A36" w:rsidP="000E5A36">
      <w:pPr>
        <w:ind w:left="5040" w:firstLine="720"/>
      </w:pPr>
      <w:r>
        <w:t>KILLINGLY TOWN COUNCIL</w:t>
      </w:r>
    </w:p>
    <w:p w14:paraId="259E0D6A" w14:textId="77777777" w:rsidR="000E5A36" w:rsidRDefault="000E5A36" w:rsidP="000E5A36">
      <w:r>
        <w:tab/>
      </w:r>
      <w:r>
        <w:tab/>
      </w:r>
      <w:r>
        <w:tab/>
      </w:r>
      <w:r>
        <w:tab/>
      </w:r>
      <w:r>
        <w:tab/>
      </w:r>
      <w:r>
        <w:tab/>
      </w:r>
      <w:r>
        <w:tab/>
      </w:r>
      <w:r>
        <w:tab/>
        <w:t>Jonathan Cesolini</w:t>
      </w:r>
    </w:p>
    <w:p w14:paraId="3B756FCE" w14:textId="77777777" w:rsidR="000E5A36" w:rsidRDefault="000E5A36" w:rsidP="000E5A36">
      <w:r>
        <w:tab/>
      </w:r>
      <w:r>
        <w:tab/>
      </w:r>
      <w:r>
        <w:tab/>
      </w:r>
      <w:r>
        <w:tab/>
      </w:r>
      <w:r>
        <w:tab/>
      </w:r>
      <w:r>
        <w:tab/>
      </w:r>
      <w:r>
        <w:tab/>
      </w:r>
      <w:r>
        <w:tab/>
        <w:t>Chairman</w:t>
      </w:r>
    </w:p>
    <w:p w14:paraId="234EF293" w14:textId="77777777" w:rsidR="000E5A36" w:rsidRDefault="000E5A36" w:rsidP="000E5A36"/>
    <w:p w14:paraId="26BCC8D8" w14:textId="77777777" w:rsidR="000E5A36" w:rsidRDefault="000E5A36" w:rsidP="000E5A36"/>
    <w:p w14:paraId="3371DF56" w14:textId="77777777" w:rsidR="000E5A36" w:rsidRDefault="000E5A36" w:rsidP="000E5A36">
      <w:r>
        <w:t>Dated at Killingly, Connecticut</w:t>
      </w:r>
    </w:p>
    <w:p w14:paraId="3291AA0E" w14:textId="77777777" w:rsidR="000E5A36" w:rsidRDefault="000E5A36" w:rsidP="000E5A36">
      <w:r>
        <w:t>this 12</w:t>
      </w:r>
      <w:r>
        <w:rPr>
          <w:vertAlign w:val="superscript"/>
        </w:rPr>
        <w:t>th</w:t>
      </w:r>
      <w:r>
        <w:t xml:space="preserve"> day of June 2018</w:t>
      </w:r>
    </w:p>
    <w:p w14:paraId="66C3106F" w14:textId="77777777" w:rsidR="00AD30DD" w:rsidRDefault="00AD30DD" w:rsidP="00047C5A"/>
    <w:p w14:paraId="66E965F7" w14:textId="1AD02E00" w:rsidR="00AD30DD" w:rsidRDefault="00AD30DD" w:rsidP="00047C5A">
      <w:r>
        <w:t>There were no public comments.</w:t>
      </w:r>
    </w:p>
    <w:p w14:paraId="5FD8AF6B" w14:textId="59FD96C4" w:rsidR="00AD30DD" w:rsidRDefault="00AD30DD" w:rsidP="00047C5A">
      <w:pPr>
        <w:rPr>
          <w:color w:val="000000"/>
        </w:rPr>
      </w:pPr>
      <w:r w:rsidRPr="00E36A03">
        <w:rPr>
          <w:color w:val="000000"/>
        </w:rPr>
        <w:t xml:space="preserve">The public hearing ended </w:t>
      </w:r>
      <w:r w:rsidRPr="00A96346">
        <w:t>at 7</w:t>
      </w:r>
      <w:r>
        <w:t xml:space="preserve">:01 </w:t>
      </w:r>
      <w:r w:rsidRPr="00E36A03">
        <w:rPr>
          <w:color w:val="000000"/>
        </w:rPr>
        <w:t>p.m.</w:t>
      </w:r>
    </w:p>
    <w:p w14:paraId="708DC221" w14:textId="77777777" w:rsidR="00DA677F" w:rsidRDefault="00DA677F" w:rsidP="00047C5A">
      <w:pPr>
        <w:rPr>
          <w:color w:val="000000"/>
        </w:rPr>
      </w:pPr>
    </w:p>
    <w:p w14:paraId="56286424" w14:textId="77777777" w:rsidR="00F75FA0" w:rsidRPr="003E7FDC" w:rsidRDefault="00F75FA0" w:rsidP="00047C5A"/>
    <w:p w14:paraId="13419FFF" w14:textId="77777777" w:rsidR="00B57923" w:rsidRPr="006F48B9" w:rsidRDefault="00B57923" w:rsidP="00B57923">
      <w:pPr>
        <w:spacing w:line="276" w:lineRule="auto"/>
        <w:jc w:val="center"/>
        <w:rPr>
          <w:b/>
          <w:bCs/>
        </w:rPr>
      </w:pPr>
      <w:r w:rsidRPr="006F48B9">
        <w:rPr>
          <w:b/>
          <w:bCs/>
        </w:rPr>
        <w:t>TOWN COUNCIL</w:t>
      </w:r>
    </w:p>
    <w:p w14:paraId="1341A000" w14:textId="0C85CB24" w:rsidR="00B57923" w:rsidRPr="006F48B9" w:rsidRDefault="00417847" w:rsidP="00B57923">
      <w:pPr>
        <w:spacing w:line="276" w:lineRule="auto"/>
        <w:jc w:val="center"/>
        <w:rPr>
          <w:b/>
          <w:bCs/>
        </w:rPr>
      </w:pPr>
      <w:r>
        <w:rPr>
          <w:b/>
          <w:bCs/>
        </w:rPr>
        <w:t>REGULAR</w:t>
      </w:r>
      <w:r w:rsidR="00B57923" w:rsidRPr="006F48B9">
        <w:rPr>
          <w:b/>
          <w:bCs/>
        </w:rPr>
        <w:t xml:space="preserve"> MEETING</w:t>
      </w:r>
    </w:p>
    <w:p w14:paraId="1341A001" w14:textId="77777777" w:rsidR="00B57923" w:rsidRPr="006F48B9" w:rsidRDefault="00B57923" w:rsidP="00B57923">
      <w:pPr>
        <w:tabs>
          <w:tab w:val="left" w:pos="5490"/>
          <w:tab w:val="left" w:pos="6480"/>
        </w:tabs>
        <w:ind w:left="4320" w:firstLine="270"/>
        <w:rPr>
          <w:b/>
          <w:bCs/>
        </w:rPr>
      </w:pPr>
    </w:p>
    <w:p w14:paraId="1341A002" w14:textId="51C00974" w:rsidR="00B57923" w:rsidRPr="006F48B9" w:rsidRDefault="00B57923" w:rsidP="00B57923">
      <w:pPr>
        <w:tabs>
          <w:tab w:val="left" w:pos="5490"/>
          <w:tab w:val="left" w:pos="6480"/>
        </w:tabs>
        <w:ind w:left="4320" w:firstLine="270"/>
        <w:rPr>
          <w:bCs/>
        </w:rPr>
      </w:pPr>
      <w:r w:rsidRPr="006F48B9">
        <w:rPr>
          <w:b/>
          <w:bCs/>
        </w:rPr>
        <w:t xml:space="preserve">    DATE:   </w:t>
      </w:r>
      <w:r w:rsidRPr="006F48B9">
        <w:rPr>
          <w:bCs/>
        </w:rPr>
        <w:t xml:space="preserve">TUESDAY, </w:t>
      </w:r>
      <w:r w:rsidR="002C3A4C">
        <w:rPr>
          <w:bCs/>
        </w:rPr>
        <w:t>June 12</w:t>
      </w:r>
      <w:r w:rsidR="002E73AE" w:rsidRPr="006F48B9">
        <w:rPr>
          <w:bCs/>
        </w:rPr>
        <w:t>, 201</w:t>
      </w:r>
      <w:r w:rsidR="00A52FFB">
        <w:rPr>
          <w:bCs/>
        </w:rPr>
        <w:t>8</w:t>
      </w:r>
    </w:p>
    <w:p w14:paraId="1341A003" w14:textId="2F245CF4" w:rsidR="00B57923" w:rsidRPr="006F48B9" w:rsidRDefault="00B57923" w:rsidP="00B57923">
      <w:pPr>
        <w:tabs>
          <w:tab w:val="left" w:pos="5490"/>
        </w:tabs>
        <w:ind w:left="4320" w:firstLine="270"/>
        <w:rPr>
          <w:bCs/>
        </w:rPr>
      </w:pPr>
      <w:r w:rsidRPr="006F48B9">
        <w:rPr>
          <w:bCs/>
        </w:rPr>
        <w:t xml:space="preserve">    </w:t>
      </w:r>
      <w:r w:rsidRPr="006F48B9">
        <w:rPr>
          <w:b/>
          <w:bCs/>
        </w:rPr>
        <w:t>TIME:</w:t>
      </w:r>
      <w:r w:rsidRPr="006F48B9">
        <w:rPr>
          <w:bCs/>
        </w:rPr>
        <w:t xml:space="preserve">    7:</w:t>
      </w:r>
      <w:r w:rsidR="002E73AE" w:rsidRPr="006F48B9">
        <w:rPr>
          <w:bCs/>
        </w:rPr>
        <w:t>0</w:t>
      </w:r>
      <w:r w:rsidRPr="006F48B9">
        <w:rPr>
          <w:bCs/>
        </w:rPr>
        <w:t>0 P.M.</w:t>
      </w:r>
    </w:p>
    <w:p w14:paraId="1341A004" w14:textId="77777777" w:rsidR="00B57923" w:rsidRPr="006F48B9" w:rsidRDefault="00B57923" w:rsidP="00B57923">
      <w:pPr>
        <w:tabs>
          <w:tab w:val="left" w:pos="4590"/>
          <w:tab w:val="left" w:pos="5490"/>
          <w:tab w:val="left" w:pos="5580"/>
          <w:tab w:val="left" w:pos="6480"/>
        </w:tabs>
        <w:ind w:left="5400" w:hanging="1440"/>
        <w:rPr>
          <w:bCs/>
        </w:rPr>
      </w:pPr>
      <w:r w:rsidRPr="006F48B9">
        <w:rPr>
          <w:bCs/>
        </w:rPr>
        <w:t xml:space="preserve">      </w:t>
      </w:r>
      <w:r w:rsidRPr="006F48B9">
        <w:rPr>
          <w:bCs/>
        </w:rPr>
        <w:tab/>
        <w:t xml:space="preserve">    </w:t>
      </w:r>
      <w:r w:rsidRPr="006F48B9">
        <w:rPr>
          <w:b/>
          <w:bCs/>
        </w:rPr>
        <w:t>PLACE:</w:t>
      </w:r>
      <w:r w:rsidRPr="006F48B9">
        <w:rPr>
          <w:bCs/>
        </w:rPr>
        <w:t xml:space="preserve"> TOWN MEETING ROOM       </w:t>
      </w:r>
    </w:p>
    <w:p w14:paraId="1341A005" w14:textId="77777777" w:rsidR="00B57923" w:rsidRPr="006F48B9" w:rsidRDefault="00B57923" w:rsidP="00B57923">
      <w:pPr>
        <w:tabs>
          <w:tab w:val="left" w:pos="4320"/>
          <w:tab w:val="left" w:pos="5580"/>
        </w:tabs>
        <w:ind w:left="5400" w:hanging="1440"/>
        <w:rPr>
          <w:bCs/>
        </w:rPr>
      </w:pPr>
      <w:r w:rsidRPr="006F48B9">
        <w:rPr>
          <w:bCs/>
        </w:rPr>
        <w:tab/>
        <w:t xml:space="preserve">               </w:t>
      </w:r>
      <w:r w:rsidRPr="006F48B9">
        <w:rPr>
          <w:bCs/>
        </w:rPr>
        <w:tab/>
        <w:t xml:space="preserve">  </w:t>
      </w:r>
      <w:r w:rsidRPr="006F48B9">
        <w:rPr>
          <w:bCs/>
        </w:rPr>
        <w:tab/>
      </w:r>
      <w:r w:rsidRPr="006F48B9">
        <w:rPr>
          <w:bCs/>
        </w:rPr>
        <w:tab/>
        <w:t xml:space="preserve"> KILLINGLY TOWN HALL</w:t>
      </w:r>
    </w:p>
    <w:p w14:paraId="1341A006" w14:textId="77777777" w:rsidR="00B57923" w:rsidRPr="006F48B9" w:rsidRDefault="00B57923" w:rsidP="00B57923">
      <w:pPr>
        <w:ind w:left="600" w:hanging="360"/>
        <w:jc w:val="center"/>
        <w:rPr>
          <w:b/>
          <w:bCs/>
        </w:rPr>
      </w:pPr>
    </w:p>
    <w:p w14:paraId="1341A007" w14:textId="085C2AED" w:rsidR="00B57923" w:rsidRDefault="00B57923" w:rsidP="00B57923">
      <w:pPr>
        <w:shd w:val="clear" w:color="auto" w:fill="FFFFFF"/>
        <w:tabs>
          <w:tab w:val="center" w:pos="330"/>
        </w:tabs>
        <w:jc w:val="center"/>
        <w:rPr>
          <w:b/>
        </w:rPr>
      </w:pPr>
      <w:r w:rsidRPr="00670E27">
        <w:rPr>
          <w:b/>
        </w:rPr>
        <w:t>AGENDA</w:t>
      </w:r>
    </w:p>
    <w:p w14:paraId="52E7888F" w14:textId="77777777" w:rsidR="006E137A" w:rsidRDefault="006E137A" w:rsidP="00B57923">
      <w:pPr>
        <w:shd w:val="clear" w:color="auto" w:fill="FFFFFF"/>
        <w:tabs>
          <w:tab w:val="center" w:pos="330"/>
        </w:tabs>
        <w:jc w:val="center"/>
        <w:rPr>
          <w:b/>
        </w:rPr>
      </w:pPr>
    </w:p>
    <w:p w14:paraId="13C4807A" w14:textId="70AF36A3" w:rsidR="006E137A" w:rsidRDefault="006E137A" w:rsidP="006E137A">
      <w:pPr>
        <w:shd w:val="clear" w:color="auto" w:fill="FFFFFF"/>
        <w:rPr>
          <w:color w:val="000000"/>
        </w:rPr>
      </w:pPr>
      <w:r>
        <w:rPr>
          <w:color w:val="000000"/>
        </w:rPr>
        <w:t xml:space="preserve">The Town Council of the Town of Killingly held a </w:t>
      </w:r>
      <w:r w:rsidR="006C3C7E">
        <w:rPr>
          <w:color w:val="000000"/>
        </w:rPr>
        <w:t>Regular</w:t>
      </w:r>
      <w:r>
        <w:rPr>
          <w:color w:val="000000"/>
        </w:rPr>
        <w:t xml:space="preserve"> Meeting on Tuesday, </w:t>
      </w:r>
      <w:r w:rsidR="00AD30DD">
        <w:t>Jun 12</w:t>
      </w:r>
      <w:r>
        <w:rPr>
          <w:color w:val="000000"/>
        </w:rPr>
        <w:t>, 201</w:t>
      </w:r>
      <w:r w:rsidR="00DF0976">
        <w:rPr>
          <w:color w:val="000000"/>
        </w:rPr>
        <w:t>8</w:t>
      </w:r>
      <w:r>
        <w:rPr>
          <w:color w:val="000000"/>
        </w:rPr>
        <w:t xml:space="preserve"> at 7:00 p.m. in the Town Meeting Room of the Killingly Town Hall, 172 Main Street, Killingly, Connecticut.  The agenda was as follows:</w:t>
      </w:r>
    </w:p>
    <w:p w14:paraId="1341A008" w14:textId="77777777" w:rsidR="00B57923" w:rsidRPr="006F48B9" w:rsidRDefault="00B57923" w:rsidP="00B57923">
      <w:pPr>
        <w:ind w:left="600" w:hanging="360"/>
        <w:rPr>
          <w:b/>
          <w:bCs/>
        </w:rPr>
      </w:pPr>
    </w:p>
    <w:p w14:paraId="1341A009" w14:textId="77777777" w:rsidR="00B57923" w:rsidRPr="006F48B9" w:rsidRDefault="00B57923" w:rsidP="00B57923">
      <w:pPr>
        <w:pStyle w:val="ListParagraph"/>
        <w:numPr>
          <w:ilvl w:val="0"/>
          <w:numId w:val="1"/>
        </w:numPr>
        <w:rPr>
          <w:b/>
          <w:bCs/>
        </w:rPr>
      </w:pPr>
      <w:r w:rsidRPr="006F48B9">
        <w:rPr>
          <w:b/>
          <w:bCs/>
        </w:rPr>
        <w:t>CALL TO ORDER</w:t>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p>
    <w:p w14:paraId="1341A00A" w14:textId="77777777" w:rsidR="00B57923" w:rsidRPr="006F48B9" w:rsidRDefault="00B57923" w:rsidP="00B57923">
      <w:pPr>
        <w:pStyle w:val="ListParagraph"/>
        <w:numPr>
          <w:ilvl w:val="0"/>
          <w:numId w:val="1"/>
        </w:numPr>
        <w:rPr>
          <w:b/>
          <w:bCs/>
        </w:rPr>
      </w:pPr>
      <w:r w:rsidRPr="006F48B9">
        <w:rPr>
          <w:b/>
          <w:bCs/>
        </w:rPr>
        <w:t>PRAYER</w:t>
      </w:r>
    </w:p>
    <w:p w14:paraId="1341A00B" w14:textId="77777777" w:rsidR="00B57923" w:rsidRPr="006F48B9" w:rsidRDefault="00B57923" w:rsidP="00B57923">
      <w:pPr>
        <w:pStyle w:val="ListParagraph"/>
        <w:numPr>
          <w:ilvl w:val="0"/>
          <w:numId w:val="1"/>
        </w:numPr>
        <w:rPr>
          <w:b/>
          <w:bCs/>
        </w:rPr>
      </w:pPr>
      <w:r w:rsidRPr="006F48B9">
        <w:rPr>
          <w:b/>
          <w:bCs/>
        </w:rPr>
        <w:t>PLEDGE OF ALLEGIANCE</w:t>
      </w:r>
    </w:p>
    <w:p w14:paraId="1341A00C" w14:textId="77777777" w:rsidR="00B57923" w:rsidRPr="006F48B9" w:rsidRDefault="00B57923" w:rsidP="00B57923">
      <w:pPr>
        <w:pStyle w:val="ListParagraph"/>
        <w:numPr>
          <w:ilvl w:val="0"/>
          <w:numId w:val="1"/>
        </w:numPr>
        <w:rPr>
          <w:b/>
          <w:bCs/>
        </w:rPr>
      </w:pPr>
      <w:r w:rsidRPr="006F48B9">
        <w:rPr>
          <w:b/>
          <w:bCs/>
        </w:rPr>
        <w:t>ROLL CALL</w:t>
      </w:r>
    </w:p>
    <w:p w14:paraId="1341A00D" w14:textId="77777777" w:rsidR="00B57923" w:rsidRPr="006F48B9" w:rsidRDefault="00B57923" w:rsidP="00B57923">
      <w:pPr>
        <w:numPr>
          <w:ilvl w:val="0"/>
          <w:numId w:val="1"/>
        </w:numPr>
        <w:rPr>
          <w:bCs/>
        </w:rPr>
      </w:pPr>
      <w:r w:rsidRPr="006F48B9">
        <w:rPr>
          <w:b/>
          <w:bCs/>
        </w:rPr>
        <w:t>ADOPTION OF MINUTES OF PREVIOUS MEETINGS</w:t>
      </w:r>
    </w:p>
    <w:p w14:paraId="3DC4BCB2" w14:textId="68A3A585" w:rsidR="00FE78EF" w:rsidRPr="00FE78EF" w:rsidRDefault="00FE78EF" w:rsidP="00FE78EF">
      <w:pPr>
        <w:pStyle w:val="ListParagraph"/>
        <w:ind w:left="360"/>
        <w:rPr>
          <w:bCs/>
        </w:rPr>
      </w:pPr>
      <w:r w:rsidRPr="00FE78EF">
        <w:rPr>
          <w:bCs/>
        </w:rPr>
        <w:t xml:space="preserve">a) Special Town Council Meeting: </w:t>
      </w:r>
      <w:r w:rsidR="00AD30DD">
        <w:rPr>
          <w:bCs/>
        </w:rPr>
        <w:t>5/1</w:t>
      </w:r>
      <w:r w:rsidRPr="00FE78EF">
        <w:rPr>
          <w:bCs/>
        </w:rPr>
        <w:t>/18</w:t>
      </w:r>
    </w:p>
    <w:p w14:paraId="2AF2ABF4" w14:textId="275BBFD6" w:rsidR="00FE78EF" w:rsidRPr="00FE78EF" w:rsidRDefault="00AD30DD" w:rsidP="00981131">
      <w:pPr>
        <w:pStyle w:val="ListParagraph"/>
        <w:ind w:left="360"/>
        <w:rPr>
          <w:bCs/>
        </w:rPr>
      </w:pPr>
      <w:r>
        <w:rPr>
          <w:bCs/>
        </w:rPr>
        <w:t>b</w:t>
      </w:r>
      <w:r w:rsidR="00FE78EF" w:rsidRPr="00FE78EF">
        <w:rPr>
          <w:bCs/>
        </w:rPr>
        <w:t xml:space="preserve">) Regular Town Council Meeting: </w:t>
      </w:r>
      <w:r>
        <w:rPr>
          <w:bCs/>
        </w:rPr>
        <w:t>5/8</w:t>
      </w:r>
      <w:r w:rsidR="00FE78EF" w:rsidRPr="00FE78EF">
        <w:rPr>
          <w:bCs/>
        </w:rPr>
        <w:t>/18</w:t>
      </w:r>
    </w:p>
    <w:p w14:paraId="1341A010" w14:textId="5266405D" w:rsidR="00B57923" w:rsidRPr="006F48B9" w:rsidRDefault="00B57923" w:rsidP="00B57923">
      <w:pPr>
        <w:pStyle w:val="ListParagraph"/>
        <w:numPr>
          <w:ilvl w:val="0"/>
          <w:numId w:val="1"/>
        </w:numPr>
        <w:rPr>
          <w:bCs/>
        </w:rPr>
      </w:pPr>
      <w:r w:rsidRPr="006F48B9">
        <w:rPr>
          <w:b/>
          <w:bCs/>
        </w:rPr>
        <w:t>PRESENTATIONS, PROCLAMATIONS AND DECLARATIONS</w:t>
      </w:r>
    </w:p>
    <w:p w14:paraId="124338AB" w14:textId="38EE6466" w:rsidR="00AD30DD" w:rsidRDefault="00B57923" w:rsidP="00AD30DD">
      <w:pPr>
        <w:pStyle w:val="ListParagraph"/>
        <w:numPr>
          <w:ilvl w:val="0"/>
          <w:numId w:val="1"/>
        </w:numPr>
        <w:rPr>
          <w:b/>
          <w:bCs/>
        </w:rPr>
      </w:pPr>
      <w:r w:rsidRPr="006F48B9">
        <w:rPr>
          <w:b/>
          <w:bCs/>
        </w:rPr>
        <w:t>UNFINISHED BUSINESS FOR TOWN MEETING ACTION</w:t>
      </w:r>
    </w:p>
    <w:p w14:paraId="2C8E6284" w14:textId="3BFB5320" w:rsidR="00AD30DD" w:rsidRPr="00AD30DD" w:rsidRDefault="00AD30DD" w:rsidP="00B031FD">
      <w:pPr>
        <w:pStyle w:val="ListParagraph"/>
        <w:numPr>
          <w:ilvl w:val="1"/>
          <w:numId w:val="1"/>
        </w:numPr>
        <w:ind w:left="360" w:firstLine="0"/>
        <w:rPr>
          <w:bCs/>
        </w:rPr>
      </w:pPr>
      <w:r>
        <w:rPr>
          <w:bCs/>
        </w:rPr>
        <w:t>Consideration and action of an ordinance authorizing the sale of Town-owned property at 44 Pleasant View Drive</w:t>
      </w:r>
    </w:p>
    <w:p w14:paraId="6A3A2E38" w14:textId="585AA4C5" w:rsidR="00EE10B4" w:rsidRPr="006F48B9" w:rsidRDefault="00EE10B4" w:rsidP="00EE10B4">
      <w:pPr>
        <w:pStyle w:val="ListParagraph"/>
        <w:numPr>
          <w:ilvl w:val="0"/>
          <w:numId w:val="1"/>
        </w:numPr>
        <w:tabs>
          <w:tab w:val="left" w:pos="180"/>
          <w:tab w:val="left" w:pos="270"/>
          <w:tab w:val="left" w:pos="540"/>
          <w:tab w:val="left" w:pos="720"/>
        </w:tabs>
        <w:rPr>
          <w:b/>
          <w:bCs/>
        </w:rPr>
      </w:pPr>
      <w:r w:rsidRPr="006F48B9">
        <w:rPr>
          <w:b/>
          <w:bCs/>
        </w:rPr>
        <w:t xml:space="preserve">   CITIZEN’S STATEMENTS AND PETITIONS</w:t>
      </w:r>
    </w:p>
    <w:p w14:paraId="3FF1340A" w14:textId="77777777" w:rsidR="00EE10B4" w:rsidRPr="006F48B9" w:rsidRDefault="00EE10B4" w:rsidP="00EE10B4">
      <w:pPr>
        <w:pStyle w:val="ListParagraph"/>
        <w:ind w:left="360"/>
        <w:rPr>
          <w:bCs/>
        </w:rPr>
      </w:pPr>
      <w:r w:rsidRPr="006F48B9">
        <w:rPr>
          <w:bCs/>
        </w:rPr>
        <w:t>Pursuant to the Town Council’s Rules of Procedure, Article IV, Section 2, all presentations by citizens shall be limited to an aggregate of forty-five (45) minutes and each citizen’s presentation shall not exceed five (5) minutes unless otherwise indicated by a majority vote of the Town Council.</w:t>
      </w:r>
    </w:p>
    <w:p w14:paraId="3566A720" w14:textId="6F034C73" w:rsidR="00EE10B4" w:rsidRPr="006F48B9" w:rsidRDefault="00EE10B4" w:rsidP="00EE10B4">
      <w:pPr>
        <w:pStyle w:val="ListParagraph"/>
        <w:numPr>
          <w:ilvl w:val="0"/>
          <w:numId w:val="1"/>
        </w:numPr>
        <w:rPr>
          <w:bCs/>
        </w:rPr>
      </w:pPr>
      <w:r w:rsidRPr="006F48B9">
        <w:rPr>
          <w:b/>
          <w:bCs/>
        </w:rPr>
        <w:t>COUNCIL/STAFF COMMENTS</w:t>
      </w:r>
    </w:p>
    <w:p w14:paraId="4335DA75" w14:textId="6C1A0DC9" w:rsidR="00EE10B4" w:rsidRPr="006F48B9" w:rsidRDefault="00EE10B4" w:rsidP="00EE10B4">
      <w:pPr>
        <w:pStyle w:val="ListParagraph"/>
        <w:numPr>
          <w:ilvl w:val="0"/>
          <w:numId w:val="1"/>
        </w:numPr>
        <w:rPr>
          <w:b/>
          <w:bCs/>
        </w:rPr>
      </w:pPr>
      <w:r w:rsidRPr="006F48B9">
        <w:rPr>
          <w:b/>
          <w:bCs/>
        </w:rPr>
        <w:lastRenderedPageBreak/>
        <w:t xml:space="preserve">APPOINTMENTS TO BOARDS AND COMMISSIONS   </w:t>
      </w:r>
    </w:p>
    <w:p w14:paraId="1341A012" w14:textId="62A06832" w:rsidR="00B57923" w:rsidRPr="006F48B9" w:rsidRDefault="00B57923" w:rsidP="00B57923">
      <w:pPr>
        <w:pStyle w:val="ListParagraph"/>
        <w:numPr>
          <w:ilvl w:val="0"/>
          <w:numId w:val="1"/>
        </w:numPr>
        <w:tabs>
          <w:tab w:val="left" w:pos="1080"/>
        </w:tabs>
        <w:jc w:val="both"/>
        <w:rPr>
          <w:b/>
          <w:bCs/>
        </w:rPr>
      </w:pPr>
      <w:r w:rsidRPr="006F48B9">
        <w:rPr>
          <w:b/>
          <w:bCs/>
        </w:rPr>
        <w:t>DISCUSSION AND ACCEPTANCE OF MONTHLY BUDGET REPORTS</w:t>
      </w:r>
    </w:p>
    <w:p w14:paraId="1341A013" w14:textId="77777777" w:rsidR="00B57923" w:rsidRPr="006F48B9" w:rsidRDefault="00B57923" w:rsidP="00B57923">
      <w:pPr>
        <w:ind w:left="1170" w:hanging="810"/>
      </w:pPr>
      <w:r w:rsidRPr="006F48B9">
        <w:t xml:space="preserve">a) Summary Report on General Fund Appropriations for Town Government  </w:t>
      </w:r>
    </w:p>
    <w:p w14:paraId="1341A014" w14:textId="77777777" w:rsidR="00B57923" w:rsidRPr="006F48B9" w:rsidRDefault="00B57923" w:rsidP="00B57923">
      <w:pPr>
        <w:ind w:left="1170" w:hanging="810"/>
        <w:rPr>
          <w:b/>
          <w:bCs/>
        </w:rPr>
      </w:pPr>
      <w:r w:rsidRPr="006F48B9">
        <w:t xml:space="preserve">b) System Object Based on Adjusted Budget for the Board of Education  </w:t>
      </w:r>
    </w:p>
    <w:p w14:paraId="1341A015" w14:textId="5596BADD" w:rsidR="00B57923" w:rsidRPr="006F48B9" w:rsidRDefault="00EE10B4" w:rsidP="00B57923">
      <w:pPr>
        <w:tabs>
          <w:tab w:val="left" w:pos="180"/>
        </w:tabs>
        <w:ind w:left="600" w:hanging="600"/>
        <w:rPr>
          <w:b/>
          <w:bCs/>
        </w:rPr>
      </w:pPr>
      <w:r w:rsidRPr="006F48B9">
        <w:rPr>
          <w:bCs/>
        </w:rPr>
        <w:t>12</w:t>
      </w:r>
      <w:r w:rsidR="00B57923" w:rsidRPr="006F48B9">
        <w:rPr>
          <w:bCs/>
        </w:rPr>
        <w:t>.</w:t>
      </w:r>
      <w:r w:rsidR="00B57923" w:rsidRPr="006F48B9">
        <w:rPr>
          <w:b/>
          <w:bCs/>
        </w:rPr>
        <w:t xml:space="preserve">  REPORTS FROM LIAISONS</w:t>
      </w:r>
    </w:p>
    <w:p w14:paraId="1341A016" w14:textId="77777777" w:rsidR="00B57923" w:rsidRPr="006F48B9" w:rsidRDefault="00B57923" w:rsidP="00B57923">
      <w:pPr>
        <w:tabs>
          <w:tab w:val="left" w:pos="180"/>
        </w:tabs>
        <w:ind w:left="600" w:hanging="240"/>
        <w:rPr>
          <w:bCs/>
        </w:rPr>
      </w:pPr>
      <w:r w:rsidRPr="006F48B9">
        <w:rPr>
          <w:bCs/>
        </w:rPr>
        <w:t>a) Board of Education Liaison</w:t>
      </w:r>
    </w:p>
    <w:p w14:paraId="1341A017" w14:textId="77777777" w:rsidR="00B57923" w:rsidRPr="006F48B9" w:rsidRDefault="00B57923" w:rsidP="00B57923">
      <w:pPr>
        <w:tabs>
          <w:tab w:val="left" w:pos="180"/>
        </w:tabs>
        <w:ind w:left="600" w:hanging="240"/>
        <w:rPr>
          <w:b/>
          <w:bCs/>
        </w:rPr>
      </w:pPr>
      <w:r w:rsidRPr="006F48B9">
        <w:rPr>
          <w:bCs/>
        </w:rPr>
        <w:t>b) Borough Council Liaison</w:t>
      </w:r>
    </w:p>
    <w:p w14:paraId="05339C0D" w14:textId="4601ED82" w:rsidR="00EB381F" w:rsidRPr="006F48B9" w:rsidRDefault="00EE10B4" w:rsidP="00EB381F">
      <w:pPr>
        <w:kinsoku w:val="0"/>
        <w:overflowPunct w:val="0"/>
      </w:pPr>
      <w:r w:rsidRPr="006F48B9">
        <w:rPr>
          <w:bCs/>
        </w:rPr>
        <w:t>13</w:t>
      </w:r>
      <w:r w:rsidR="00B57923" w:rsidRPr="006F48B9">
        <w:rPr>
          <w:bCs/>
        </w:rPr>
        <w:t>.</w:t>
      </w:r>
      <w:r w:rsidR="00EB381F" w:rsidRPr="006F48B9">
        <w:rPr>
          <w:b/>
          <w:bCs/>
        </w:rPr>
        <w:t xml:space="preserve">  </w:t>
      </w:r>
      <w:r w:rsidR="00186BED">
        <w:rPr>
          <w:b/>
        </w:rPr>
        <w:t>CORRESPONDENCE/COMMUNICATIONS/REPORTS:</w:t>
      </w:r>
    </w:p>
    <w:p w14:paraId="1341A01D" w14:textId="33B0B889" w:rsidR="00B57923" w:rsidRDefault="00B57923" w:rsidP="00B57923">
      <w:pPr>
        <w:tabs>
          <w:tab w:val="left" w:pos="10080"/>
        </w:tabs>
        <w:ind w:left="450" w:hanging="450"/>
        <w:rPr>
          <w:b/>
        </w:rPr>
      </w:pPr>
      <w:r w:rsidRPr="006F48B9">
        <w:t>14.</w:t>
      </w:r>
      <w:r w:rsidRPr="006F48B9">
        <w:rPr>
          <w:b/>
        </w:rPr>
        <w:t xml:space="preserve"> UNFINISHED BUSINESS FOR TOWN COUNCIL ACTION:</w:t>
      </w:r>
    </w:p>
    <w:p w14:paraId="1DA4254E" w14:textId="38316BDF" w:rsidR="00AD30DD" w:rsidRDefault="00AD30DD" w:rsidP="00B57923">
      <w:pPr>
        <w:tabs>
          <w:tab w:val="left" w:pos="10080"/>
        </w:tabs>
        <w:ind w:left="450" w:hanging="450"/>
      </w:pPr>
      <w:r>
        <w:tab/>
        <w:t>a) Consideration and action on an ordinance regulating bingo games</w:t>
      </w:r>
    </w:p>
    <w:p w14:paraId="5B042C77" w14:textId="7D13255E" w:rsidR="00AD30DD" w:rsidRPr="00AD30DD" w:rsidRDefault="00AD30DD" w:rsidP="00B57923">
      <w:pPr>
        <w:tabs>
          <w:tab w:val="left" w:pos="10080"/>
        </w:tabs>
        <w:ind w:left="450" w:hanging="450"/>
      </w:pPr>
      <w:r>
        <w:rPr>
          <w:b/>
        </w:rPr>
        <w:tab/>
      </w:r>
      <w:r>
        <w:t>b) Consideration and action on an ordinance regulating Bazaars and raffles</w:t>
      </w:r>
    </w:p>
    <w:p w14:paraId="1341A021" w14:textId="097FBDD9" w:rsidR="00B57923" w:rsidRDefault="00B57923" w:rsidP="00EE10B4">
      <w:pPr>
        <w:tabs>
          <w:tab w:val="left" w:pos="810"/>
        </w:tabs>
        <w:ind w:left="360" w:hanging="360"/>
        <w:jc w:val="both"/>
        <w:rPr>
          <w:b/>
          <w:bCs/>
        </w:rPr>
      </w:pPr>
      <w:r w:rsidRPr="006F48B9">
        <w:rPr>
          <w:bCs/>
        </w:rPr>
        <w:t>15.</w:t>
      </w:r>
      <w:r w:rsidRPr="006F48B9">
        <w:rPr>
          <w:b/>
          <w:bCs/>
        </w:rPr>
        <w:t xml:space="preserve">  NEW BUSINESS:</w:t>
      </w:r>
    </w:p>
    <w:p w14:paraId="7B522A39" w14:textId="05DD5B85" w:rsidR="008643CB" w:rsidRDefault="008643CB" w:rsidP="005F6196">
      <w:pPr>
        <w:tabs>
          <w:tab w:val="left" w:pos="450"/>
        </w:tabs>
        <w:rPr>
          <w:bCs/>
        </w:rPr>
      </w:pPr>
      <w:r>
        <w:rPr>
          <w:bCs/>
        </w:rPr>
        <w:tab/>
        <w:t>a)  Discussion of petition submitted by John Sarantopoulos alleging:</w:t>
      </w:r>
    </w:p>
    <w:p w14:paraId="752C6D99" w14:textId="6B5F8D39" w:rsidR="008643CB" w:rsidRDefault="008643CB" w:rsidP="008643CB">
      <w:pPr>
        <w:tabs>
          <w:tab w:val="left" w:pos="540"/>
        </w:tabs>
        <w:rPr>
          <w:bCs/>
        </w:rPr>
      </w:pPr>
      <w:r>
        <w:rPr>
          <w:bCs/>
        </w:rPr>
        <w:tab/>
      </w:r>
      <w:r>
        <w:rPr>
          <w:bCs/>
        </w:rPr>
        <w:tab/>
        <w:t xml:space="preserve"> “1.  The “Electorate” has been aggrieved by the Town Council’s actions in the selection </w:t>
      </w:r>
      <w:r w:rsidR="005F6196">
        <w:rPr>
          <w:bCs/>
        </w:rPr>
        <w:tab/>
      </w:r>
      <w:r w:rsidR="005F6196">
        <w:rPr>
          <w:bCs/>
        </w:rPr>
        <w:tab/>
        <w:t xml:space="preserve">     </w:t>
      </w:r>
      <w:r>
        <w:rPr>
          <w:bCs/>
        </w:rPr>
        <w:t>process for</w:t>
      </w:r>
      <w:r w:rsidR="005F6196">
        <w:rPr>
          <w:bCs/>
        </w:rPr>
        <w:t xml:space="preserve"> </w:t>
      </w:r>
      <w:r>
        <w:rPr>
          <w:bCs/>
        </w:rPr>
        <w:t>Volunteers to Boards and Commissions; and</w:t>
      </w:r>
    </w:p>
    <w:p w14:paraId="2F6230DC" w14:textId="77777777" w:rsidR="005F6196" w:rsidRDefault="008643CB" w:rsidP="008643CB">
      <w:pPr>
        <w:tabs>
          <w:tab w:val="left" w:pos="540"/>
        </w:tabs>
        <w:rPr>
          <w:bCs/>
        </w:rPr>
      </w:pPr>
      <w:r>
        <w:rPr>
          <w:bCs/>
        </w:rPr>
        <w:tab/>
        <w:t xml:space="preserve">     2.  There was incorrect information stated by a Council Member concerning the ‘Draft </w:t>
      </w:r>
      <w:r w:rsidR="005F6196">
        <w:rPr>
          <w:bCs/>
        </w:rPr>
        <w:tab/>
      </w:r>
      <w:r w:rsidR="005F6196">
        <w:rPr>
          <w:bCs/>
        </w:rPr>
        <w:tab/>
        <w:t xml:space="preserve">     </w:t>
      </w:r>
      <w:r>
        <w:rPr>
          <w:bCs/>
        </w:rPr>
        <w:t>Document</w:t>
      </w:r>
      <w:r w:rsidR="005F6196">
        <w:rPr>
          <w:bCs/>
        </w:rPr>
        <w:t xml:space="preserve"> </w:t>
      </w:r>
      <w:r>
        <w:rPr>
          <w:bCs/>
        </w:rPr>
        <w:t>of Killingly Agriculture Commission’”</w:t>
      </w:r>
    </w:p>
    <w:p w14:paraId="173F24FC" w14:textId="2F61FD4C" w:rsidR="008643CB" w:rsidRDefault="00794534" w:rsidP="008643CB">
      <w:pPr>
        <w:tabs>
          <w:tab w:val="left" w:pos="540"/>
        </w:tabs>
        <w:rPr>
          <w:bCs/>
        </w:rPr>
      </w:pPr>
      <w:r>
        <w:rPr>
          <w:bCs/>
        </w:rPr>
        <w:tab/>
      </w:r>
      <w:r w:rsidR="008643CB">
        <w:rPr>
          <w:bCs/>
        </w:rPr>
        <w:t xml:space="preserve">b)  Consideration and action on a resolution setting the hours at the Killingly Transfer </w:t>
      </w:r>
      <w:r>
        <w:rPr>
          <w:bCs/>
        </w:rPr>
        <w:tab/>
      </w:r>
      <w:r w:rsidR="008643CB">
        <w:rPr>
          <w:bCs/>
        </w:rPr>
        <w:t xml:space="preserve">Station and authorizing the execution of a three-year contract with Willimantic Waste for </w:t>
      </w:r>
      <w:r>
        <w:rPr>
          <w:bCs/>
        </w:rPr>
        <w:tab/>
      </w:r>
      <w:r w:rsidR="008643CB">
        <w:rPr>
          <w:bCs/>
        </w:rPr>
        <w:t>Transfer Station operations services</w:t>
      </w:r>
    </w:p>
    <w:p w14:paraId="343436DA" w14:textId="46170568" w:rsidR="008643CB" w:rsidRDefault="00794534" w:rsidP="008643CB">
      <w:pPr>
        <w:tabs>
          <w:tab w:val="left" w:pos="540"/>
        </w:tabs>
        <w:rPr>
          <w:bCs/>
        </w:rPr>
      </w:pPr>
      <w:r>
        <w:rPr>
          <w:bCs/>
        </w:rPr>
        <w:tab/>
      </w:r>
      <w:r w:rsidR="008643CB">
        <w:rPr>
          <w:bCs/>
        </w:rPr>
        <w:t xml:space="preserve">c)  Consideration and action on a resolution authorizing application to the Department of </w:t>
      </w:r>
      <w:r>
        <w:rPr>
          <w:bCs/>
        </w:rPr>
        <w:tab/>
      </w:r>
      <w:r w:rsidR="008643CB">
        <w:rPr>
          <w:bCs/>
        </w:rPr>
        <w:t>Education for the Killingly Central School Underground Oil Tank Removal Project</w:t>
      </w:r>
    </w:p>
    <w:p w14:paraId="0F266276" w14:textId="205EB4EC" w:rsidR="008643CB" w:rsidRDefault="00794534" w:rsidP="008643CB">
      <w:pPr>
        <w:tabs>
          <w:tab w:val="left" w:pos="540"/>
        </w:tabs>
        <w:rPr>
          <w:bCs/>
        </w:rPr>
      </w:pPr>
      <w:r>
        <w:rPr>
          <w:bCs/>
        </w:rPr>
        <w:tab/>
      </w:r>
      <w:r w:rsidR="008643CB">
        <w:rPr>
          <w:bCs/>
        </w:rPr>
        <w:t xml:space="preserve">d)  Consideration and action on a resolution removing the permanent restrictive covenant </w:t>
      </w:r>
      <w:r>
        <w:rPr>
          <w:bCs/>
        </w:rPr>
        <w:tab/>
      </w:r>
      <w:r w:rsidR="008643CB">
        <w:rPr>
          <w:bCs/>
        </w:rPr>
        <w:t>restricting the use of the premises located at 20 Water Street</w:t>
      </w:r>
    </w:p>
    <w:p w14:paraId="7F27B7F4" w14:textId="07C71B6E" w:rsidR="00FA31A7" w:rsidRDefault="00794534" w:rsidP="008643CB">
      <w:pPr>
        <w:tabs>
          <w:tab w:val="left" w:pos="540"/>
        </w:tabs>
        <w:rPr>
          <w:b/>
          <w:bCs/>
        </w:rPr>
      </w:pPr>
      <w:r>
        <w:rPr>
          <w:bCs/>
        </w:rPr>
        <w:tab/>
      </w:r>
      <w:r w:rsidR="00D74905">
        <w:rPr>
          <w:b/>
          <w:bCs/>
        </w:rPr>
        <w:t xml:space="preserve">** Items </w:t>
      </w:r>
      <w:r w:rsidR="004175E8">
        <w:rPr>
          <w:b/>
          <w:bCs/>
        </w:rPr>
        <w:t>15(e) and 15(f) are unassigned and p</w:t>
      </w:r>
      <w:r w:rsidR="00FA31A7">
        <w:rPr>
          <w:b/>
          <w:bCs/>
        </w:rPr>
        <w:t>urposely omitted**</w:t>
      </w:r>
    </w:p>
    <w:p w14:paraId="5A2ABAC8" w14:textId="77777777" w:rsidR="00FA31A7" w:rsidRDefault="00FA31A7" w:rsidP="008643CB">
      <w:pPr>
        <w:tabs>
          <w:tab w:val="left" w:pos="540"/>
        </w:tabs>
        <w:rPr>
          <w:b/>
          <w:bCs/>
        </w:rPr>
      </w:pPr>
      <w:r>
        <w:rPr>
          <w:bCs/>
        </w:rPr>
        <w:tab/>
      </w:r>
      <w:r w:rsidR="008643CB">
        <w:rPr>
          <w:bCs/>
        </w:rPr>
        <w:t>g)  Discussion of continued investment in the Killingly Community Center</w:t>
      </w:r>
    </w:p>
    <w:p w14:paraId="4513547E" w14:textId="77777777" w:rsidR="00FA31A7" w:rsidRDefault="00FA31A7" w:rsidP="008643CB">
      <w:pPr>
        <w:tabs>
          <w:tab w:val="left" w:pos="540"/>
        </w:tabs>
        <w:rPr>
          <w:b/>
          <w:bCs/>
        </w:rPr>
      </w:pPr>
      <w:r>
        <w:rPr>
          <w:bCs/>
        </w:rPr>
        <w:tab/>
      </w:r>
      <w:r w:rsidR="008643CB">
        <w:rPr>
          <w:bCs/>
        </w:rPr>
        <w:t>h)  Discussion of procedure for upcoming Town Manager performance evaluation</w:t>
      </w:r>
    </w:p>
    <w:p w14:paraId="3326CDE5" w14:textId="119D3786" w:rsidR="008643CB" w:rsidRPr="00FA31A7" w:rsidRDefault="00FA31A7" w:rsidP="008643CB">
      <w:pPr>
        <w:tabs>
          <w:tab w:val="left" w:pos="540"/>
        </w:tabs>
        <w:rPr>
          <w:b/>
          <w:bCs/>
        </w:rPr>
      </w:pPr>
      <w:r>
        <w:rPr>
          <w:bCs/>
        </w:rPr>
        <w:tab/>
      </w:r>
      <w:r w:rsidR="008643CB">
        <w:rPr>
          <w:bCs/>
        </w:rPr>
        <w:t>i)  Discussion of cancellation of July special meeting</w:t>
      </w:r>
    </w:p>
    <w:p w14:paraId="1341A022" w14:textId="186E01B4" w:rsidR="00B57923" w:rsidRPr="006F48B9" w:rsidRDefault="00EE10B4" w:rsidP="00B57923">
      <w:pPr>
        <w:ind w:left="360" w:hanging="360"/>
        <w:rPr>
          <w:b/>
          <w:bCs/>
        </w:rPr>
      </w:pPr>
      <w:r w:rsidRPr="006F48B9">
        <w:rPr>
          <w:bCs/>
        </w:rPr>
        <w:t>16</w:t>
      </w:r>
      <w:r w:rsidR="00B57923" w:rsidRPr="006F48B9">
        <w:rPr>
          <w:bCs/>
        </w:rPr>
        <w:t>.</w:t>
      </w:r>
      <w:r w:rsidR="00B57923" w:rsidRPr="006F48B9">
        <w:rPr>
          <w:b/>
          <w:bCs/>
        </w:rPr>
        <w:t xml:space="preserve">  COUNCIL MEMBER REPORTS AND COMMENTS</w:t>
      </w:r>
    </w:p>
    <w:p w14:paraId="1341A025" w14:textId="01C747F9" w:rsidR="00B57923" w:rsidRDefault="00EE10B4" w:rsidP="00EB381F">
      <w:pPr>
        <w:tabs>
          <w:tab w:val="left" w:pos="3240"/>
        </w:tabs>
        <w:ind w:left="360" w:hanging="360"/>
        <w:rPr>
          <w:b/>
          <w:bCs/>
        </w:rPr>
      </w:pPr>
      <w:r w:rsidRPr="006F48B9">
        <w:rPr>
          <w:bCs/>
        </w:rPr>
        <w:t>17</w:t>
      </w:r>
      <w:r w:rsidR="00B57923" w:rsidRPr="006F48B9">
        <w:rPr>
          <w:bCs/>
        </w:rPr>
        <w:t>.</w:t>
      </w:r>
      <w:r w:rsidR="00B57923" w:rsidRPr="006F48B9">
        <w:rPr>
          <w:b/>
          <w:bCs/>
        </w:rPr>
        <w:t xml:space="preserve">  EXECUTIVE SESSION:</w:t>
      </w:r>
    </w:p>
    <w:p w14:paraId="5520CB56" w14:textId="768A9EFD" w:rsidR="00DC7D52" w:rsidRPr="006F48B9" w:rsidRDefault="00DC7D52" w:rsidP="00B031FD">
      <w:pPr>
        <w:tabs>
          <w:tab w:val="left" w:pos="3240"/>
        </w:tabs>
        <w:ind w:left="540" w:hanging="540"/>
        <w:rPr>
          <w:b/>
          <w:bCs/>
        </w:rPr>
      </w:pPr>
      <w:r>
        <w:rPr>
          <w:bCs/>
        </w:rPr>
        <w:tab/>
        <w:t>a) Discussion of employee/personnel actions</w:t>
      </w:r>
    </w:p>
    <w:p w14:paraId="1341A027" w14:textId="15FA242C" w:rsidR="00B57923" w:rsidRPr="006F48B9" w:rsidRDefault="00EB381F" w:rsidP="00B57923">
      <w:pPr>
        <w:ind w:left="360" w:hanging="360"/>
        <w:rPr>
          <w:b/>
          <w:bCs/>
        </w:rPr>
      </w:pPr>
      <w:r w:rsidRPr="006F48B9">
        <w:rPr>
          <w:bCs/>
        </w:rPr>
        <w:t>18</w:t>
      </w:r>
      <w:r w:rsidR="00B57923" w:rsidRPr="006F48B9">
        <w:rPr>
          <w:bCs/>
        </w:rPr>
        <w:t>.</w:t>
      </w:r>
      <w:r w:rsidR="00B57923" w:rsidRPr="006F48B9">
        <w:rPr>
          <w:b/>
          <w:bCs/>
        </w:rPr>
        <w:t xml:space="preserve">  ADJOURNMENT</w:t>
      </w:r>
    </w:p>
    <w:p w14:paraId="1341A029" w14:textId="77777777" w:rsidR="00B57923" w:rsidRPr="006F48B9" w:rsidRDefault="00B57923" w:rsidP="00B57923">
      <w:pPr>
        <w:tabs>
          <w:tab w:val="left" w:pos="180"/>
          <w:tab w:val="left" w:pos="720"/>
        </w:tabs>
        <w:ind w:left="360" w:hanging="360"/>
        <w:rPr>
          <w:bCs/>
        </w:rPr>
      </w:pPr>
    </w:p>
    <w:p w14:paraId="1341A02A" w14:textId="77777777" w:rsidR="00B57923" w:rsidRPr="00670E27" w:rsidRDefault="00B57923" w:rsidP="00B57923">
      <w:pPr>
        <w:shd w:val="clear" w:color="auto" w:fill="FFFFFF"/>
        <w:jc w:val="center"/>
        <w:rPr>
          <w:b/>
        </w:rPr>
      </w:pPr>
      <w:r w:rsidRPr="00670E27">
        <w:rPr>
          <w:b/>
        </w:rPr>
        <w:t>KILLINGLY TOWN COUNCIL</w:t>
      </w:r>
    </w:p>
    <w:p w14:paraId="1341A02B" w14:textId="77777777" w:rsidR="00B57923" w:rsidRPr="006F48B9" w:rsidRDefault="00B57923" w:rsidP="00B57923">
      <w:pPr>
        <w:ind w:left="600" w:hanging="360"/>
        <w:rPr>
          <w:b/>
          <w:bCs/>
        </w:rPr>
      </w:pPr>
    </w:p>
    <w:p w14:paraId="1341A02C" w14:textId="531C447F" w:rsidR="00B57923" w:rsidRPr="006F48B9" w:rsidRDefault="00B57923" w:rsidP="00B57923">
      <w:pPr>
        <w:pStyle w:val="ListParagraph"/>
        <w:numPr>
          <w:ilvl w:val="0"/>
          <w:numId w:val="2"/>
        </w:numPr>
      </w:pPr>
      <w:r w:rsidRPr="006F48B9">
        <w:t>Chair</w:t>
      </w:r>
      <w:r w:rsidR="00A52FFB">
        <w:t xml:space="preserve">man Cesolini </w:t>
      </w:r>
      <w:r w:rsidRPr="006F48B9">
        <w:t>cal</w:t>
      </w:r>
      <w:r w:rsidR="002E73AE" w:rsidRPr="006F48B9">
        <w:t>led the meeting to order at 7:0</w:t>
      </w:r>
      <w:r w:rsidR="00DC7D52">
        <w:t>1</w:t>
      </w:r>
      <w:r w:rsidRPr="006F48B9">
        <w:t xml:space="preserve"> p.m.</w:t>
      </w:r>
    </w:p>
    <w:p w14:paraId="1341A02D" w14:textId="2851D36E" w:rsidR="00B57923" w:rsidRPr="006F48B9" w:rsidRDefault="00B57923" w:rsidP="00B57923">
      <w:pPr>
        <w:pStyle w:val="ListParagraph"/>
        <w:numPr>
          <w:ilvl w:val="0"/>
          <w:numId w:val="2"/>
        </w:numPr>
      </w:pPr>
      <w:r w:rsidRPr="006F48B9">
        <w:t>Prayer by</w:t>
      </w:r>
      <w:r w:rsidR="00A52FFB">
        <w:t xml:space="preserve"> Ms. Wakefield</w:t>
      </w:r>
      <w:r w:rsidRPr="006F48B9">
        <w:t>.</w:t>
      </w:r>
    </w:p>
    <w:p w14:paraId="1341A02E" w14:textId="77777777" w:rsidR="00B57923" w:rsidRPr="006F48B9" w:rsidRDefault="00B57923" w:rsidP="00B57923">
      <w:pPr>
        <w:pStyle w:val="ListParagraph"/>
        <w:numPr>
          <w:ilvl w:val="0"/>
          <w:numId w:val="2"/>
        </w:numPr>
      </w:pPr>
      <w:r w:rsidRPr="006F48B9">
        <w:t>Pledge of Allegiance to the flag.</w:t>
      </w:r>
    </w:p>
    <w:p w14:paraId="1341A02F" w14:textId="524E4136" w:rsidR="00B57923" w:rsidRPr="006F48B9" w:rsidRDefault="00B57923" w:rsidP="00B57923">
      <w:r w:rsidRPr="006F48B9">
        <w:t xml:space="preserve">4.   Upon roll call all Councilors were present. Also present were Town Manager Hendricks, </w:t>
      </w:r>
      <w:r w:rsidR="00DC7D52">
        <w:t>Assistant Town Manager Hopkins</w:t>
      </w:r>
      <w:r w:rsidRPr="006F48B9">
        <w:t xml:space="preserve"> </w:t>
      </w:r>
      <w:r w:rsidRPr="006F48B9">
        <w:rPr>
          <w:color w:val="000000"/>
        </w:rPr>
        <w:t>and Council Secretary Buzalski.</w:t>
      </w:r>
    </w:p>
    <w:p w14:paraId="1341A030" w14:textId="77777777" w:rsidR="00B57923" w:rsidRPr="006F48B9" w:rsidRDefault="00B57923" w:rsidP="00B57923">
      <w:pPr>
        <w:rPr>
          <w:bCs/>
        </w:rPr>
      </w:pPr>
      <w:r w:rsidRPr="006F48B9">
        <w:t xml:space="preserve">5.  </w:t>
      </w:r>
      <w:r w:rsidRPr="006F48B9">
        <w:rPr>
          <w:bCs/>
          <w:u w:val="single"/>
        </w:rPr>
        <w:t>Adoption of minutes of previous meetings</w:t>
      </w:r>
    </w:p>
    <w:p w14:paraId="1341A031" w14:textId="401BA874" w:rsidR="00B57923" w:rsidRPr="006F48B9" w:rsidRDefault="00B57923" w:rsidP="00B57923">
      <w:r w:rsidRPr="006F48B9">
        <w:rPr>
          <w:bCs/>
        </w:rPr>
        <w:t xml:space="preserve">5a. </w:t>
      </w:r>
      <w:r w:rsidR="00DC7D52">
        <w:rPr>
          <w:bCs/>
        </w:rPr>
        <w:t>Ms.</w:t>
      </w:r>
      <w:r w:rsidR="00DC7D52">
        <w:t xml:space="preserve"> Wakefield </w:t>
      </w:r>
      <w:r w:rsidRPr="006F48B9">
        <w:t>made a motion, seconded by</w:t>
      </w:r>
      <w:r w:rsidR="00DC7D52">
        <w:t xml:space="preserve"> Mr. Anderson</w:t>
      </w:r>
      <w:r w:rsidRPr="006F48B9">
        <w:t>, to adopt the minutes of the Special Town Council Meeting of</w:t>
      </w:r>
      <w:r w:rsidR="00DC7D52">
        <w:t xml:space="preserve"> May 1</w:t>
      </w:r>
      <w:r w:rsidR="00D14F2A">
        <w:rPr>
          <w:bCs/>
        </w:rPr>
        <w:t>, 201</w:t>
      </w:r>
      <w:r w:rsidR="00A52FFB">
        <w:rPr>
          <w:bCs/>
        </w:rPr>
        <w:t>8</w:t>
      </w:r>
      <w:r w:rsidRPr="006F48B9">
        <w:rPr>
          <w:bCs/>
        </w:rPr>
        <w:t>.</w:t>
      </w:r>
    </w:p>
    <w:p w14:paraId="1341A032" w14:textId="77777777" w:rsidR="00B57923" w:rsidRPr="006F48B9" w:rsidRDefault="00B57923" w:rsidP="00B57923">
      <w:r w:rsidRPr="006F48B9">
        <w:t>Discussion followed.</w:t>
      </w:r>
    </w:p>
    <w:p w14:paraId="1341A033" w14:textId="348D2A90" w:rsidR="00B57923" w:rsidRPr="006F48B9" w:rsidRDefault="00B57923" w:rsidP="00B57923">
      <w:r w:rsidRPr="006F48B9">
        <w:t>Voice Vote:</w:t>
      </w:r>
      <w:r w:rsidR="00DC7D52">
        <w:t xml:space="preserve"> Unanimous</w:t>
      </w:r>
      <w:r w:rsidRPr="006F48B9">
        <w:t>.  Motion passed.</w:t>
      </w:r>
    </w:p>
    <w:p w14:paraId="1341A035" w14:textId="7FF755D3" w:rsidR="00B57923" w:rsidRPr="006F48B9" w:rsidRDefault="00B57923" w:rsidP="00B57923">
      <w:r w:rsidRPr="006F48B9">
        <w:t xml:space="preserve">5b. </w:t>
      </w:r>
      <w:r w:rsidR="00DC7D52">
        <w:t xml:space="preserve">Ms. Wakefield </w:t>
      </w:r>
      <w:r w:rsidRPr="006F48B9">
        <w:t>made a motion, seconded by</w:t>
      </w:r>
      <w:r w:rsidR="00DC7D52">
        <w:t xml:space="preserve"> Ms. LaBerge</w:t>
      </w:r>
      <w:r w:rsidRPr="006F48B9">
        <w:t>, to adopt the minutes of the Regular Town Council Meeting of</w:t>
      </w:r>
      <w:r w:rsidR="00DC7D52">
        <w:t xml:space="preserve"> May 8</w:t>
      </w:r>
      <w:r w:rsidR="00D14F2A">
        <w:rPr>
          <w:bCs/>
        </w:rPr>
        <w:t>, 201</w:t>
      </w:r>
      <w:r w:rsidR="00A52FFB">
        <w:rPr>
          <w:bCs/>
        </w:rPr>
        <w:t>8</w:t>
      </w:r>
      <w:r w:rsidRPr="006F48B9">
        <w:t>.</w:t>
      </w:r>
    </w:p>
    <w:p w14:paraId="1341A036" w14:textId="38573BF0" w:rsidR="00B57923" w:rsidRPr="006F48B9" w:rsidRDefault="00B57923" w:rsidP="00B57923">
      <w:r w:rsidRPr="006F48B9">
        <w:t xml:space="preserve">Discussion followed. </w:t>
      </w:r>
      <w:r w:rsidR="00DC7D52">
        <w:t>Ms. LaBerge noted a correction on page 227, item 8, Citizens Statements, Mr. Eaves address should be “Place”, not “Pace”.</w:t>
      </w:r>
    </w:p>
    <w:p w14:paraId="1341A037" w14:textId="29CA3CA3" w:rsidR="00B57923" w:rsidRPr="006F48B9" w:rsidRDefault="00B57923" w:rsidP="00B57923">
      <w:r w:rsidRPr="006F48B9">
        <w:t xml:space="preserve">Voice Vote:  </w:t>
      </w:r>
      <w:r w:rsidR="00DC7D52">
        <w:t>Unanimous, with corrections.  Motion passed.</w:t>
      </w:r>
    </w:p>
    <w:p w14:paraId="1341A038" w14:textId="10D6E48B" w:rsidR="00B57923" w:rsidRPr="00DC7D52" w:rsidRDefault="00B57923" w:rsidP="00B57923">
      <w:pPr>
        <w:rPr>
          <w:bCs/>
        </w:rPr>
      </w:pPr>
      <w:r w:rsidRPr="006F48B9">
        <w:rPr>
          <w:bCs/>
        </w:rPr>
        <w:t xml:space="preserve">6.  </w:t>
      </w:r>
      <w:r w:rsidRPr="006F48B9">
        <w:rPr>
          <w:bCs/>
          <w:u w:val="single"/>
        </w:rPr>
        <w:t>Presentations, proclamations and declarations:</w:t>
      </w:r>
      <w:r w:rsidR="00DC7D52">
        <w:rPr>
          <w:bCs/>
        </w:rPr>
        <w:t xml:space="preserve">  None</w:t>
      </w:r>
    </w:p>
    <w:p w14:paraId="41D6C823" w14:textId="439AB1E9" w:rsidR="00EB381F" w:rsidRDefault="00B57923" w:rsidP="00EB381F">
      <w:r w:rsidRPr="006F48B9">
        <w:t xml:space="preserve">7.  </w:t>
      </w:r>
      <w:r w:rsidRPr="006F48B9">
        <w:rPr>
          <w:u w:val="single"/>
        </w:rPr>
        <w:t>Unfinished Business for Town Meeting Action:</w:t>
      </w:r>
      <w:r w:rsidRPr="006F48B9">
        <w:t xml:space="preserve">  </w:t>
      </w:r>
    </w:p>
    <w:p w14:paraId="20A81409" w14:textId="59F2F755" w:rsidR="00DC7D52" w:rsidRDefault="00DC7D52" w:rsidP="00EB381F">
      <w:pPr>
        <w:rPr>
          <w:u w:val="single"/>
        </w:rPr>
      </w:pPr>
      <w:r>
        <w:t xml:space="preserve">7a. </w:t>
      </w:r>
      <w:r>
        <w:rPr>
          <w:u w:val="single"/>
        </w:rPr>
        <w:t>Consideration and action on an ordinance authorizing the sale of Town-owned property at 44 Pleasant View Drive</w:t>
      </w:r>
    </w:p>
    <w:p w14:paraId="59076FB0" w14:textId="5D9B69A8" w:rsidR="00DC7D52" w:rsidRDefault="00DC7D52" w:rsidP="00EB381F">
      <w:r>
        <w:t xml:space="preserve">Ms. Wakefield made a motion, seconded by Ms. LaBerge, to </w:t>
      </w:r>
      <w:r w:rsidR="008718AB">
        <w:t>send</w:t>
      </w:r>
      <w:r>
        <w:t xml:space="preserve"> the following</w:t>
      </w:r>
      <w:r w:rsidR="008718AB">
        <w:t xml:space="preserve"> to Town Meeting</w:t>
      </w:r>
      <w:r>
        <w:t>:</w:t>
      </w:r>
    </w:p>
    <w:p w14:paraId="26C16C9E" w14:textId="77777777" w:rsidR="00A57A1F" w:rsidRDefault="00A57A1F" w:rsidP="00A57A1F">
      <w:pPr>
        <w:jc w:val="center"/>
        <w:rPr>
          <w:b/>
          <w:caps/>
          <w:szCs w:val="20"/>
        </w:rPr>
      </w:pPr>
      <w:r>
        <w:rPr>
          <w:b/>
          <w:caps/>
        </w:rPr>
        <w:t xml:space="preserve">AN Ordinance authorizing the sale of Town property at </w:t>
      </w:r>
    </w:p>
    <w:p w14:paraId="6570A9C3" w14:textId="77777777" w:rsidR="00A57A1F" w:rsidRDefault="00A57A1F" w:rsidP="00A57A1F">
      <w:pPr>
        <w:jc w:val="center"/>
        <w:rPr>
          <w:caps/>
        </w:rPr>
      </w:pPr>
      <w:r>
        <w:rPr>
          <w:b/>
          <w:caps/>
        </w:rPr>
        <w:t>44 Pleasant view drive</w:t>
      </w:r>
    </w:p>
    <w:p w14:paraId="2E2D78CE" w14:textId="77777777" w:rsidR="00A57A1F" w:rsidRDefault="00A57A1F" w:rsidP="00A57A1F">
      <w:pPr>
        <w:jc w:val="both"/>
      </w:pPr>
    </w:p>
    <w:p w14:paraId="21803DF2" w14:textId="77777777" w:rsidR="00A57A1F" w:rsidRDefault="00A57A1F" w:rsidP="00A57A1F">
      <w:pPr>
        <w:jc w:val="both"/>
      </w:pPr>
      <w:r>
        <w:t xml:space="preserve">BE IT ORDAINED BY THE TOWN COUNCIL OF THE TOWN OF KILLINGLY that the Town Manager is hereby authorized to sign and execute a quit claim deed and such other documents as may be needed to convey, subject to a perpetual conservation easement, the Town-owned real estate at 44 Pleasant View Drive, said property being </w:t>
      </w:r>
      <w:r>
        <w:rPr>
          <w:rFonts w:cs="Arial"/>
        </w:rPr>
        <w:t xml:space="preserve">5.4+/- acres of undeveloped land, </w:t>
      </w:r>
      <w:r>
        <w:t xml:space="preserve">to William and Cheryl Desjardin of 36 Pleasant View Drive, pursuant to the bid of $8001 for said purchase as submitted on April 27, 2018. </w:t>
      </w:r>
    </w:p>
    <w:p w14:paraId="4FD52EDA" w14:textId="77777777" w:rsidR="00A57A1F" w:rsidRDefault="00A57A1F" w:rsidP="00A57A1F">
      <w:pPr>
        <w:jc w:val="both"/>
      </w:pPr>
    </w:p>
    <w:p w14:paraId="1EC6A44A" w14:textId="77777777" w:rsidR="00A57A1F" w:rsidRDefault="00A57A1F" w:rsidP="00A57A1F">
      <w:pPr>
        <w:ind w:left="5040" w:firstLine="720"/>
      </w:pPr>
      <w:r>
        <w:t>KILLINGLY TOWN COUNCIL</w:t>
      </w:r>
    </w:p>
    <w:p w14:paraId="708D4FD2" w14:textId="77777777" w:rsidR="00A57A1F" w:rsidRDefault="00A57A1F" w:rsidP="00A57A1F">
      <w:r>
        <w:tab/>
      </w:r>
      <w:r>
        <w:tab/>
      </w:r>
      <w:r>
        <w:tab/>
      </w:r>
      <w:r>
        <w:tab/>
      </w:r>
      <w:r>
        <w:tab/>
      </w:r>
      <w:r>
        <w:tab/>
      </w:r>
      <w:r>
        <w:tab/>
      </w:r>
      <w:r>
        <w:tab/>
        <w:t>Jonathan Cesolini</w:t>
      </w:r>
    </w:p>
    <w:p w14:paraId="783C0FC4" w14:textId="77777777" w:rsidR="00A57A1F" w:rsidRDefault="00A57A1F" w:rsidP="00A57A1F">
      <w:r>
        <w:tab/>
      </w:r>
      <w:r>
        <w:tab/>
      </w:r>
      <w:r>
        <w:tab/>
      </w:r>
      <w:r>
        <w:tab/>
      </w:r>
      <w:r>
        <w:tab/>
      </w:r>
      <w:r>
        <w:tab/>
      </w:r>
      <w:r>
        <w:tab/>
      </w:r>
      <w:r>
        <w:tab/>
        <w:t>Chairman</w:t>
      </w:r>
    </w:p>
    <w:p w14:paraId="3335C25F" w14:textId="77777777" w:rsidR="00A57A1F" w:rsidRDefault="00A57A1F" w:rsidP="00A57A1F"/>
    <w:p w14:paraId="1C2BE3CD" w14:textId="77777777" w:rsidR="00A57A1F" w:rsidRDefault="00A57A1F" w:rsidP="00A57A1F">
      <w:r>
        <w:t>Dated at Killingly, Connecticut</w:t>
      </w:r>
    </w:p>
    <w:p w14:paraId="5ACEF621" w14:textId="77777777" w:rsidR="00A57A1F" w:rsidRDefault="00A57A1F" w:rsidP="00A57A1F">
      <w:r>
        <w:t>this 12</w:t>
      </w:r>
      <w:r>
        <w:rPr>
          <w:vertAlign w:val="superscript"/>
        </w:rPr>
        <w:t>th</w:t>
      </w:r>
      <w:r>
        <w:t xml:space="preserve"> day of June 2018</w:t>
      </w:r>
    </w:p>
    <w:p w14:paraId="1B168D20" w14:textId="4B30C36A" w:rsidR="00DC7D52" w:rsidRDefault="00DC7D52" w:rsidP="00EB381F"/>
    <w:p w14:paraId="30A6F3F3" w14:textId="77777777" w:rsidR="00DC7D52" w:rsidRPr="006F48B9" w:rsidRDefault="00DC7D52" w:rsidP="00DC7D52">
      <w:r w:rsidRPr="006F48B9">
        <w:t>Discussion followed.</w:t>
      </w:r>
    </w:p>
    <w:p w14:paraId="0FE97A1C" w14:textId="77777777" w:rsidR="00DC7D52" w:rsidRPr="006F48B9" w:rsidRDefault="00DC7D52" w:rsidP="00DC7D52">
      <w:r w:rsidRPr="006F48B9">
        <w:t>Voice Vote:</w:t>
      </w:r>
      <w:r>
        <w:t xml:space="preserve"> Unanimous</w:t>
      </w:r>
      <w:r w:rsidRPr="006F48B9">
        <w:t>.  Motion passed.</w:t>
      </w:r>
    </w:p>
    <w:p w14:paraId="669F62DB" w14:textId="3F7B4529" w:rsidR="00EB381F" w:rsidRDefault="00EB381F" w:rsidP="00EB381F">
      <w:r w:rsidRPr="006F48B9">
        <w:t xml:space="preserve">8.  </w:t>
      </w:r>
      <w:r w:rsidRPr="006F48B9">
        <w:rPr>
          <w:u w:val="single"/>
        </w:rPr>
        <w:t>Citizens’ Statements and Petitions:</w:t>
      </w:r>
      <w:r w:rsidRPr="006F48B9">
        <w:t xml:space="preserve">  </w:t>
      </w:r>
    </w:p>
    <w:p w14:paraId="7718FB6D" w14:textId="47176FB6" w:rsidR="00DC7D52" w:rsidRDefault="00DC7D52" w:rsidP="00EB381F">
      <w:r>
        <w:t>Donna Bromwell</w:t>
      </w:r>
      <w:r w:rsidR="00073A39">
        <w:t>, Baily Hill Rd, proposed to the Council that the funds received from the sale of the property at 44 Pleasant View Drive be put into the Open Space Land Acquisition Fund.</w:t>
      </w:r>
    </w:p>
    <w:p w14:paraId="376E3520" w14:textId="73BAEC73" w:rsidR="00DC7D52" w:rsidRDefault="00DC7D52" w:rsidP="00EB381F">
      <w:r>
        <w:t>Nancy Grandelski</w:t>
      </w:r>
      <w:r w:rsidR="00073A39">
        <w:t>, 877 Upper Maple St, told the Council that the tree in front of her property that was cut down last year</w:t>
      </w:r>
      <w:r w:rsidR="00076F19">
        <w:t xml:space="preserve"> still has the stump there.  She was told that it would be taken care of, but still has not been</w:t>
      </w:r>
      <w:r w:rsidR="00947754">
        <w:t>.  She feels that the Town has a responsibility to clean up this unsightly eyesore in front of her home.</w:t>
      </w:r>
    </w:p>
    <w:p w14:paraId="152DA526" w14:textId="127347F0" w:rsidR="00DC7D52" w:rsidRPr="006F48B9" w:rsidRDefault="00DC7D52" w:rsidP="00EB381F">
      <w:r>
        <w:t>John Sarantopoulos</w:t>
      </w:r>
      <w:r w:rsidR="00FD64BF">
        <w:t xml:space="preserve">, 37 Tunk City Rd, reminded the Council that </w:t>
      </w:r>
      <w:r w:rsidR="00DD4C19">
        <w:t>amassing money in a fund could be considered enrichment and wants to know how much money is in the Open Space Land Acquis</w:t>
      </w:r>
      <w:r w:rsidR="00154E17">
        <w:t>i</w:t>
      </w:r>
      <w:r w:rsidR="00DD4C19">
        <w:t>tion Fund</w:t>
      </w:r>
      <w:r w:rsidR="00154E17">
        <w:t>.</w:t>
      </w:r>
    </w:p>
    <w:p w14:paraId="3E31C165" w14:textId="1DDED88C" w:rsidR="00DC7D52" w:rsidRDefault="00EB381F" w:rsidP="00B57923">
      <w:r w:rsidRPr="006F48B9">
        <w:t xml:space="preserve">9.  </w:t>
      </w:r>
      <w:r w:rsidRPr="006F48B9">
        <w:rPr>
          <w:u w:val="single"/>
        </w:rPr>
        <w:t>Council/Staff Comments</w:t>
      </w:r>
      <w:r w:rsidRPr="006F48B9">
        <w:t xml:space="preserve">:  </w:t>
      </w:r>
      <w:r w:rsidR="00DC7D52">
        <w:t>Mr. D Griffiths asked</w:t>
      </w:r>
      <w:r w:rsidR="005E3F98">
        <w:t xml:space="preserve"> how much money was in the Open Space fund.  Town Manager Hendricks said he believes the fund has around 210</w:t>
      </w:r>
      <w:r w:rsidR="00793B8A">
        <w:t xml:space="preserve"> to 215 thousand.</w:t>
      </w:r>
      <w:r w:rsidR="00011EC7">
        <w:t xml:space="preserve">  </w:t>
      </w:r>
      <w:r w:rsidR="00634149">
        <w:t xml:space="preserve">Mr. Grandelski asked where the funds from the sale of the property </w:t>
      </w:r>
      <w:r w:rsidR="00584F85">
        <w:t xml:space="preserve">at 44 Pleasant View would go.  Town Manager Hendricks </w:t>
      </w:r>
      <w:r w:rsidR="00011EC7">
        <w:t xml:space="preserve">said it goes into </w:t>
      </w:r>
      <w:r w:rsidR="00D05818">
        <w:t xml:space="preserve">the General Fund </w:t>
      </w:r>
      <w:r w:rsidR="00822C0D">
        <w:t>unless the Council directs it somewhere else.</w:t>
      </w:r>
      <w:r w:rsidR="00E73EA4">
        <w:t xml:space="preserve">  </w:t>
      </w:r>
    </w:p>
    <w:p w14:paraId="09263A0C" w14:textId="75162D6E" w:rsidR="00894CFF" w:rsidRPr="006F48B9" w:rsidRDefault="00894CFF" w:rsidP="00B57923">
      <w:r>
        <w:t xml:space="preserve">On the stump in from of the Grandelski house, Mr. Grandelski </w:t>
      </w:r>
      <w:r w:rsidR="005467A0">
        <w:t xml:space="preserve">said that this has been two budget cycles </w:t>
      </w:r>
      <w:r w:rsidR="004342E1">
        <w:t>in which this has not been taken care of.</w:t>
      </w:r>
    </w:p>
    <w:p w14:paraId="2D0FD77D" w14:textId="77777777" w:rsidR="008511F8" w:rsidRDefault="00EB381F" w:rsidP="00B57923">
      <w:r w:rsidRPr="006F48B9">
        <w:t xml:space="preserve">10. </w:t>
      </w:r>
      <w:r w:rsidRPr="006F48B9">
        <w:rPr>
          <w:u w:val="single"/>
        </w:rPr>
        <w:t>Appointments to Boards and Commissions:</w:t>
      </w:r>
      <w:r w:rsidR="00B57923" w:rsidRPr="006F48B9">
        <w:t> </w:t>
      </w:r>
    </w:p>
    <w:p w14:paraId="0BD5BAB0" w14:textId="1CBF2568" w:rsidR="008511F8" w:rsidRDefault="008511F8" w:rsidP="00B57923">
      <w:r>
        <w:t xml:space="preserve">Mr. D. Griffiths made a motion, seconded by Mr. A.  Griffiths, to appoint Michael Moran to the Housing Authority, filling the </w:t>
      </w:r>
      <w:r w:rsidR="007F65AD">
        <w:t>5-year term</w:t>
      </w:r>
      <w:r>
        <w:t xml:space="preserve"> vacated by Andrew Jacobi.</w:t>
      </w:r>
    </w:p>
    <w:p w14:paraId="56E60810" w14:textId="77777777" w:rsidR="008511F8" w:rsidRDefault="008511F8" w:rsidP="00B57923">
      <w:r>
        <w:t>Discussion followed.</w:t>
      </w:r>
    </w:p>
    <w:p w14:paraId="1341A03B" w14:textId="26F1B58A" w:rsidR="00B57923" w:rsidRPr="006F48B9" w:rsidRDefault="008511F8" w:rsidP="00B57923">
      <w:r>
        <w:t>Voice vote:  Majority, Mr. Grandelski abstained.  Motion passed.</w:t>
      </w:r>
      <w:r w:rsidR="00B57923" w:rsidRPr="006F48B9">
        <w:t xml:space="preserve">          </w:t>
      </w:r>
    </w:p>
    <w:p w14:paraId="1341A03C" w14:textId="5D9DED1A" w:rsidR="00B57923" w:rsidRPr="006F48B9" w:rsidRDefault="00EB381F" w:rsidP="00B57923">
      <w:r w:rsidRPr="006F48B9">
        <w:t>11</w:t>
      </w:r>
      <w:r w:rsidR="00B57923" w:rsidRPr="006F48B9">
        <w:t xml:space="preserve">.  </w:t>
      </w:r>
      <w:r w:rsidR="00B57923" w:rsidRPr="006F48B9">
        <w:rPr>
          <w:u w:val="single"/>
        </w:rPr>
        <w:t>Discussion and Acceptance of Monthly Budget Reports:</w:t>
      </w:r>
      <w:r w:rsidR="00B57923" w:rsidRPr="006F48B9">
        <w:t>     </w:t>
      </w:r>
    </w:p>
    <w:p w14:paraId="1341A03E" w14:textId="40B5EEF8" w:rsidR="00B57923" w:rsidRPr="006F48B9" w:rsidRDefault="00EB381F" w:rsidP="00B57923">
      <w:r w:rsidRPr="006F48B9">
        <w:t>11</w:t>
      </w:r>
      <w:r w:rsidR="00B57923" w:rsidRPr="006F48B9">
        <w:t>a.   </w:t>
      </w:r>
      <w:r w:rsidR="00B57923" w:rsidRPr="006F48B9">
        <w:softHyphen/>
      </w:r>
      <w:r w:rsidR="00B57923" w:rsidRPr="006F48B9">
        <w:rPr>
          <w:u w:val="single"/>
        </w:rPr>
        <w:t>Summary Report on General Fund Appropriations for Town Government:</w:t>
      </w:r>
    </w:p>
    <w:p w14:paraId="1341A03F" w14:textId="28CBDE08" w:rsidR="00B57923" w:rsidRPr="006F48B9" w:rsidRDefault="00DC7D52" w:rsidP="00B57923">
      <w:r>
        <w:t xml:space="preserve">Ms. Wakefield </w:t>
      </w:r>
      <w:r w:rsidR="00B57923" w:rsidRPr="006F48B9">
        <w:t>made a motion, seconded by</w:t>
      </w:r>
      <w:r>
        <w:t xml:space="preserve"> Ms. LaBerge</w:t>
      </w:r>
      <w:r w:rsidR="00B57923" w:rsidRPr="006F48B9">
        <w:t>, to accept the summary report on general fund appropriations for Town Government.</w:t>
      </w:r>
    </w:p>
    <w:p w14:paraId="1341A040" w14:textId="77777777" w:rsidR="00B57923" w:rsidRPr="006F48B9" w:rsidRDefault="00B57923" w:rsidP="00B57923">
      <w:r w:rsidRPr="006F48B9">
        <w:t>Discussion followed.</w:t>
      </w:r>
    </w:p>
    <w:p w14:paraId="1341A041" w14:textId="77777777" w:rsidR="00B57923" w:rsidRPr="006F48B9" w:rsidRDefault="00B57923" w:rsidP="00B57923">
      <w:r w:rsidRPr="006F48B9">
        <w:t>Voice Vote:  Unanimous.  Motion passed.</w:t>
      </w:r>
    </w:p>
    <w:p w14:paraId="1341A043" w14:textId="47128A8B" w:rsidR="00B57923" w:rsidRPr="006F48B9" w:rsidRDefault="00EB381F" w:rsidP="00B57923">
      <w:r w:rsidRPr="006F48B9">
        <w:t>11</w:t>
      </w:r>
      <w:r w:rsidR="00B57923" w:rsidRPr="006F48B9">
        <w:t>b. </w:t>
      </w:r>
      <w:r w:rsidR="00B57923" w:rsidRPr="006F48B9">
        <w:rPr>
          <w:u w:val="single"/>
        </w:rPr>
        <w:t>System Object Based on Adjusted Budget for the Board of Education:</w:t>
      </w:r>
    </w:p>
    <w:p w14:paraId="1341A044" w14:textId="4D77F0F2" w:rsidR="00B57923" w:rsidRPr="006F48B9" w:rsidRDefault="00B57923" w:rsidP="00B57923">
      <w:r w:rsidRPr="006F48B9">
        <w:t>M</w:t>
      </w:r>
      <w:r w:rsidR="00DC7D52">
        <w:t>s</w:t>
      </w:r>
      <w:r w:rsidRPr="006F48B9">
        <w:t xml:space="preserve">. </w:t>
      </w:r>
      <w:r w:rsidR="008511F8">
        <w:t xml:space="preserve">Wakefield </w:t>
      </w:r>
      <w:r w:rsidRPr="006F48B9">
        <w:t>made a motion, seconded by M</w:t>
      </w:r>
      <w:r w:rsidR="008511F8">
        <w:t>r</w:t>
      </w:r>
      <w:r w:rsidRPr="006F48B9">
        <w:t>.</w:t>
      </w:r>
      <w:r w:rsidR="008511F8">
        <w:t xml:space="preserve"> Grandelski,</w:t>
      </w:r>
      <w:r w:rsidRPr="006F48B9">
        <w:t xml:space="preserve"> to accept the system object based on adjusted budget for the Board of Education</w:t>
      </w:r>
      <w:r w:rsidR="008511F8">
        <w:t xml:space="preserve"> for April and May 2018.</w:t>
      </w:r>
    </w:p>
    <w:p w14:paraId="1341A045" w14:textId="77777777" w:rsidR="00B57923" w:rsidRPr="006F48B9" w:rsidRDefault="00B57923" w:rsidP="00B57923">
      <w:r w:rsidRPr="006F48B9">
        <w:t>Discussion followed.</w:t>
      </w:r>
    </w:p>
    <w:p w14:paraId="1341A046" w14:textId="77777777" w:rsidR="00B57923" w:rsidRPr="006F48B9" w:rsidRDefault="00B57923" w:rsidP="00B57923">
      <w:r w:rsidRPr="006F48B9">
        <w:t>Voice Vote:  Unanimous.  Motion passed.</w:t>
      </w:r>
    </w:p>
    <w:p w14:paraId="1341A048" w14:textId="5DA41126" w:rsidR="00B57923" w:rsidRPr="006F48B9" w:rsidRDefault="00EB381F" w:rsidP="00B57923">
      <w:pPr>
        <w:rPr>
          <w:u w:val="single"/>
        </w:rPr>
      </w:pPr>
      <w:r w:rsidRPr="006F48B9">
        <w:t>12</w:t>
      </w:r>
      <w:r w:rsidR="00B57923" w:rsidRPr="006F48B9">
        <w:t xml:space="preserve">.  </w:t>
      </w:r>
      <w:r w:rsidR="00B57923" w:rsidRPr="006F48B9">
        <w:rPr>
          <w:u w:val="single"/>
        </w:rPr>
        <w:t>Reports from Liaisons:</w:t>
      </w:r>
    </w:p>
    <w:p w14:paraId="1341A04A" w14:textId="1A8F4066" w:rsidR="00B57923" w:rsidRDefault="00EB381F" w:rsidP="00B57923">
      <w:pPr>
        <w:rPr>
          <w:u w:val="single"/>
        </w:rPr>
      </w:pPr>
      <w:r w:rsidRPr="006F48B9">
        <w:t>12</w:t>
      </w:r>
      <w:r w:rsidR="00B57923" w:rsidRPr="006F48B9">
        <w:t>a. </w:t>
      </w:r>
      <w:r w:rsidR="00B57923" w:rsidRPr="006F48B9">
        <w:rPr>
          <w:u w:val="single"/>
        </w:rPr>
        <w:t>Report from the Board of Education Liaison:</w:t>
      </w:r>
    </w:p>
    <w:p w14:paraId="04A6435A" w14:textId="5576569D" w:rsidR="008511F8" w:rsidRDefault="008511F8" w:rsidP="00B57923">
      <w:r>
        <w:t>Mr. Grandelski made a motion, seconded by Mr. A. Griffiths, to suspend the rules to allow Superintend</w:t>
      </w:r>
      <w:r w:rsidR="0088754D">
        <w:t>e</w:t>
      </w:r>
      <w:r>
        <w:t>nt Rioux to speak.</w:t>
      </w:r>
    </w:p>
    <w:p w14:paraId="731AD40B" w14:textId="55DBFC2B" w:rsidR="008511F8" w:rsidRPr="006F48B9" w:rsidRDefault="008511F8" w:rsidP="00B57923">
      <w:r>
        <w:t>Voice vote:  Unanimous.  Motion passed.</w:t>
      </w:r>
    </w:p>
    <w:p w14:paraId="1341A04B" w14:textId="7F436696" w:rsidR="00B57923" w:rsidRPr="006F48B9" w:rsidRDefault="008511F8" w:rsidP="00B57923">
      <w:r>
        <w:t>Superintend</w:t>
      </w:r>
      <w:r w:rsidR="0088754D">
        <w:t>e</w:t>
      </w:r>
      <w:r>
        <w:t xml:space="preserve">nt Rioux </w:t>
      </w:r>
      <w:r w:rsidR="00B57923" w:rsidRPr="006F48B9">
        <w:t>reported on activities of the Board of Education and the Schools and responded to questions and comments from Councilors. </w:t>
      </w:r>
    </w:p>
    <w:p w14:paraId="1341A04D" w14:textId="29A0C55C" w:rsidR="00B57923" w:rsidRPr="006F48B9" w:rsidRDefault="00EB381F" w:rsidP="00B57923">
      <w:pPr>
        <w:rPr>
          <w:u w:val="single"/>
        </w:rPr>
      </w:pPr>
      <w:r w:rsidRPr="006F48B9">
        <w:t>12</w:t>
      </w:r>
      <w:r w:rsidR="00D14F2A">
        <w:t>b</w:t>
      </w:r>
      <w:r w:rsidR="00B57923" w:rsidRPr="006F48B9">
        <w:t>. </w:t>
      </w:r>
      <w:r w:rsidR="00B57923" w:rsidRPr="006F48B9">
        <w:rPr>
          <w:u w:val="single"/>
        </w:rPr>
        <w:t>Report from the Borough Liaison:</w:t>
      </w:r>
    </w:p>
    <w:p w14:paraId="1341A04E" w14:textId="77777777" w:rsidR="00B57923" w:rsidRPr="006F48B9" w:rsidRDefault="00B57923" w:rsidP="00B57923">
      <w:r w:rsidRPr="006F48B9">
        <w:t>Council Member LaBerge reported on various activities of the Borough of Danielson. </w:t>
      </w:r>
    </w:p>
    <w:p w14:paraId="0B5CA16D" w14:textId="0A804652" w:rsidR="00525B6B" w:rsidRDefault="00525B6B" w:rsidP="00525B6B">
      <w:pPr>
        <w:kinsoku w:val="0"/>
        <w:overflowPunct w:val="0"/>
        <w:rPr>
          <w:u w:val="single"/>
        </w:rPr>
      </w:pPr>
      <w:r w:rsidRPr="00525B6B">
        <w:t xml:space="preserve">13.  </w:t>
      </w:r>
      <w:r w:rsidR="00D14F2A" w:rsidRPr="00525B6B">
        <w:rPr>
          <w:u w:val="single"/>
        </w:rPr>
        <w:t>Correspondence/Communications/Reports:</w:t>
      </w:r>
    </w:p>
    <w:p w14:paraId="761666EA" w14:textId="0A278492" w:rsidR="00525B6B" w:rsidRDefault="00C51DF7" w:rsidP="00525B6B">
      <w:pPr>
        <w:kinsoku w:val="0"/>
        <w:overflowPunct w:val="0"/>
      </w:pPr>
      <w:r>
        <w:t>Town</w:t>
      </w:r>
      <w:r w:rsidR="00B9486D">
        <w:t xml:space="preserve"> </w:t>
      </w:r>
      <w:r>
        <w:t xml:space="preserve">Manager Hendricks reported that </w:t>
      </w:r>
      <w:r w:rsidR="00B9486D">
        <w:t xml:space="preserve">his office ran an ad in the </w:t>
      </w:r>
      <w:r w:rsidR="00CE6927">
        <w:t>Turnpike</w:t>
      </w:r>
      <w:r w:rsidR="00B9486D">
        <w:t xml:space="preserve"> Buyer soliciting volunteers for the </w:t>
      </w:r>
      <w:r w:rsidR="00C55D9D">
        <w:t xml:space="preserve">Charter Revision Commission.  Main Street paving project ran into </w:t>
      </w:r>
      <w:r w:rsidR="00DD3097">
        <w:t>a delay</w:t>
      </w:r>
      <w:r w:rsidR="00C55D9D">
        <w:t xml:space="preserve"> with the railroad track on Commerce Ave</w:t>
      </w:r>
      <w:r w:rsidR="00DA677F">
        <w:t>.,</w:t>
      </w:r>
      <w:r w:rsidR="002E3004">
        <w:t xml:space="preserve"> so he is not sure when it will be done</w:t>
      </w:r>
      <w:r w:rsidR="00102B3F">
        <w:t>.  It will get done this year, though.</w:t>
      </w:r>
    </w:p>
    <w:p w14:paraId="7FB77134" w14:textId="716611DE" w:rsidR="00EA0C16" w:rsidRDefault="00EA0C16" w:rsidP="00525B6B">
      <w:pPr>
        <w:kinsoku w:val="0"/>
        <w:overflowPunct w:val="0"/>
      </w:pPr>
      <w:r>
        <w:t xml:space="preserve">Work on the facades on Main St. </w:t>
      </w:r>
      <w:r w:rsidR="00422C5B">
        <w:t>should begin within the next month or so.</w:t>
      </w:r>
    </w:p>
    <w:p w14:paraId="73C86470" w14:textId="76F35514" w:rsidR="00422C5B" w:rsidRDefault="00422C5B" w:rsidP="00525B6B">
      <w:pPr>
        <w:kinsoku w:val="0"/>
        <w:overflowPunct w:val="0"/>
      </w:pPr>
      <w:r>
        <w:t xml:space="preserve">NTE will be back for another Public Meeting on June </w:t>
      </w:r>
      <w:r w:rsidR="00474461">
        <w:t>20, 7 p.m., at the High School.</w:t>
      </w:r>
      <w:r w:rsidR="005D1929">
        <w:t xml:space="preserve"> </w:t>
      </w:r>
    </w:p>
    <w:p w14:paraId="7013DAC5" w14:textId="70754D0D" w:rsidR="00522E8D" w:rsidRDefault="00A579DA" w:rsidP="00525B6B">
      <w:pPr>
        <w:kinsoku w:val="0"/>
        <w:overflowPunct w:val="0"/>
      </w:pPr>
      <w:r>
        <w:t xml:space="preserve">He will be speaking to the Board of the </w:t>
      </w:r>
      <w:r w:rsidR="00522E8D">
        <w:t>Veter</w:t>
      </w:r>
      <w:r w:rsidR="0019714C">
        <w:t>ans’ Coffeehouse</w:t>
      </w:r>
      <w:r>
        <w:t xml:space="preserve"> about the challenges </w:t>
      </w:r>
      <w:r w:rsidR="0067614F">
        <w:t>with the space on the second floor of the C</w:t>
      </w:r>
      <w:r w:rsidR="00436CA6">
        <w:t>o</w:t>
      </w:r>
      <w:r w:rsidR="0067614F">
        <w:t>mmunity</w:t>
      </w:r>
      <w:r w:rsidR="00436CA6">
        <w:t xml:space="preserve"> Center.</w:t>
      </w:r>
    </w:p>
    <w:p w14:paraId="5F19DE36" w14:textId="17BCF5EC" w:rsidR="00EC56A3" w:rsidRDefault="00EC56A3" w:rsidP="00525B6B">
      <w:pPr>
        <w:kinsoku w:val="0"/>
        <w:overflowPunct w:val="0"/>
      </w:pPr>
      <w:r>
        <w:t xml:space="preserve">The </w:t>
      </w:r>
      <w:r w:rsidR="002E2926">
        <w:t>Giant Pizza</w:t>
      </w:r>
      <w:r w:rsidR="00C91E0C">
        <w:t xml:space="preserve"> subdivision is just waiting for </w:t>
      </w:r>
      <w:r w:rsidR="00C45CC8">
        <w:t>their legal review to finish.</w:t>
      </w:r>
    </w:p>
    <w:p w14:paraId="47331728" w14:textId="1F29A410" w:rsidR="00C45CC8" w:rsidRDefault="00F87CDB" w:rsidP="00525B6B">
      <w:pPr>
        <w:kinsoku w:val="0"/>
        <w:overflowPunct w:val="0"/>
      </w:pPr>
      <w:r>
        <w:t xml:space="preserve">The </w:t>
      </w:r>
      <w:r w:rsidR="00C45CC8">
        <w:t xml:space="preserve">NECOG </w:t>
      </w:r>
      <w:r>
        <w:t>lease</w:t>
      </w:r>
      <w:r w:rsidR="00897C4A">
        <w:t>-to-own agreement</w:t>
      </w:r>
      <w:r>
        <w:t xml:space="preserve"> </w:t>
      </w:r>
      <w:r w:rsidR="00C5796B">
        <w:t xml:space="preserve">needed wording to allow the Town </w:t>
      </w:r>
      <w:r w:rsidR="00B41898">
        <w:t xml:space="preserve">first </w:t>
      </w:r>
      <w:r w:rsidR="00897C4A">
        <w:t>option to purchase</w:t>
      </w:r>
      <w:r w:rsidR="00B41898">
        <w:t xml:space="preserve"> in the event NECOG moves.</w:t>
      </w:r>
    </w:p>
    <w:p w14:paraId="1B87BFA6" w14:textId="7A9106A8" w:rsidR="00897C4A" w:rsidRDefault="00857845" w:rsidP="00525B6B">
      <w:pPr>
        <w:kinsoku w:val="0"/>
        <w:overflowPunct w:val="0"/>
      </w:pPr>
      <w:r>
        <w:t>He is negotiating with Hutchinson for the purchase and sale of t</w:t>
      </w:r>
      <w:r w:rsidR="004C0DD3">
        <w:t>he</w:t>
      </w:r>
      <w:r w:rsidR="00A47CF4">
        <w:t xml:space="preserve"> small</w:t>
      </w:r>
      <w:r w:rsidR="004C0DD3">
        <w:t xml:space="preserve"> parcel with the well</w:t>
      </w:r>
      <w:r w:rsidR="00A47CF4">
        <w:t xml:space="preserve"> an</w:t>
      </w:r>
      <w:r w:rsidR="00663728">
        <w:t xml:space="preserve">d </w:t>
      </w:r>
      <w:r w:rsidR="00A47CF4">
        <w:t xml:space="preserve">will bring it before the Council </w:t>
      </w:r>
      <w:r w:rsidR="00C34CBF">
        <w:t>after Legal Counsel has finished their review.</w:t>
      </w:r>
    </w:p>
    <w:p w14:paraId="4419EC8C" w14:textId="273C8CA7" w:rsidR="00497B24" w:rsidRDefault="00C34CBF" w:rsidP="00497B24">
      <w:pPr>
        <w:pStyle w:val="Heading1"/>
        <w:shd w:val="clear" w:color="auto" w:fill="FFFFFF"/>
        <w:spacing w:before="0"/>
        <w:textAlignment w:val="baseline"/>
        <w:rPr>
          <w:rFonts w:ascii="Times New Roman" w:hAnsi="Times New Roman" w:cs="Times New Roman"/>
          <w:color w:val="auto"/>
          <w:sz w:val="24"/>
          <w:szCs w:val="24"/>
        </w:rPr>
      </w:pPr>
      <w:r w:rsidRPr="001215C0">
        <w:rPr>
          <w:rFonts w:ascii="Times New Roman" w:hAnsi="Times New Roman" w:cs="Times New Roman"/>
          <w:color w:val="auto"/>
          <w:sz w:val="24"/>
          <w:szCs w:val="24"/>
        </w:rPr>
        <w:t>Personnel changes include</w:t>
      </w:r>
      <w:r w:rsidR="00F916A3" w:rsidRPr="001215C0">
        <w:rPr>
          <w:rFonts w:ascii="Times New Roman" w:hAnsi="Times New Roman" w:cs="Times New Roman"/>
          <w:color w:val="auto"/>
          <w:sz w:val="24"/>
          <w:szCs w:val="24"/>
        </w:rPr>
        <w:t xml:space="preserve"> Travis S</w:t>
      </w:r>
      <w:r w:rsidR="003F69A2">
        <w:rPr>
          <w:rFonts w:ascii="Times New Roman" w:hAnsi="Times New Roman" w:cs="Times New Roman"/>
          <w:color w:val="auto"/>
          <w:sz w:val="24"/>
          <w:szCs w:val="24"/>
        </w:rPr>
        <w:t>irr</w:t>
      </w:r>
      <w:r w:rsidR="00F916A3" w:rsidRPr="001215C0">
        <w:rPr>
          <w:rFonts w:ascii="Times New Roman" w:hAnsi="Times New Roman" w:cs="Times New Roman"/>
          <w:color w:val="auto"/>
          <w:sz w:val="24"/>
          <w:szCs w:val="24"/>
        </w:rPr>
        <w:t xml:space="preserve">ine moving to Putnam.  </w:t>
      </w:r>
      <w:r w:rsidR="00663728" w:rsidRPr="001215C0">
        <w:rPr>
          <w:rFonts w:ascii="Times New Roman" w:hAnsi="Times New Roman" w:cs="Times New Roman"/>
          <w:color w:val="auto"/>
          <w:sz w:val="24"/>
          <w:szCs w:val="24"/>
        </w:rPr>
        <w:t>The plan is to fill h</w:t>
      </w:r>
      <w:r w:rsidR="00F916A3" w:rsidRPr="001215C0">
        <w:rPr>
          <w:rFonts w:ascii="Times New Roman" w:hAnsi="Times New Roman" w:cs="Times New Roman"/>
          <w:color w:val="auto"/>
          <w:sz w:val="24"/>
          <w:szCs w:val="24"/>
        </w:rPr>
        <w:t xml:space="preserve">is position </w:t>
      </w:r>
      <w:r w:rsidR="00663728" w:rsidRPr="001215C0">
        <w:rPr>
          <w:rFonts w:ascii="Times New Roman" w:hAnsi="Times New Roman" w:cs="Times New Roman"/>
          <w:color w:val="auto"/>
          <w:sz w:val="24"/>
          <w:szCs w:val="24"/>
        </w:rPr>
        <w:t xml:space="preserve">internally.  </w:t>
      </w:r>
      <w:r w:rsidR="00443AB3" w:rsidRPr="001215C0">
        <w:rPr>
          <w:rFonts w:ascii="Times New Roman" w:hAnsi="Times New Roman" w:cs="Times New Roman"/>
          <w:color w:val="auto"/>
          <w:sz w:val="24"/>
          <w:szCs w:val="24"/>
        </w:rPr>
        <w:t xml:space="preserve">Officer Sharkey will be moving to the Putnam Police Dept.  </w:t>
      </w:r>
      <w:r w:rsidR="00C934FC" w:rsidRPr="001215C0">
        <w:rPr>
          <w:rFonts w:ascii="Times New Roman" w:hAnsi="Times New Roman" w:cs="Times New Roman"/>
          <w:color w:val="auto"/>
          <w:sz w:val="24"/>
          <w:szCs w:val="24"/>
        </w:rPr>
        <w:t>effective July 1</w:t>
      </w:r>
      <w:r w:rsidR="00C934FC" w:rsidRPr="001215C0">
        <w:rPr>
          <w:rFonts w:ascii="Times New Roman" w:hAnsi="Times New Roman" w:cs="Times New Roman"/>
          <w:color w:val="auto"/>
          <w:sz w:val="24"/>
          <w:szCs w:val="24"/>
          <w:vertAlign w:val="superscript"/>
        </w:rPr>
        <w:t>st</w:t>
      </w:r>
      <w:r w:rsidR="00C934FC" w:rsidRPr="001215C0">
        <w:rPr>
          <w:rFonts w:ascii="Times New Roman" w:hAnsi="Times New Roman" w:cs="Times New Roman"/>
          <w:color w:val="auto"/>
          <w:sz w:val="24"/>
          <w:szCs w:val="24"/>
        </w:rPr>
        <w:t xml:space="preserve">.  TM Hendricks continues to </w:t>
      </w:r>
      <w:r w:rsidR="0084113A" w:rsidRPr="001215C0">
        <w:rPr>
          <w:rFonts w:ascii="Times New Roman" w:hAnsi="Times New Roman" w:cs="Times New Roman"/>
          <w:color w:val="auto"/>
          <w:sz w:val="24"/>
          <w:szCs w:val="24"/>
        </w:rPr>
        <w:t xml:space="preserve">be engaged in recruiting efforts for Police Officers here.  </w:t>
      </w:r>
      <w:r w:rsidR="006D65BF" w:rsidRPr="001215C0">
        <w:rPr>
          <w:rFonts w:ascii="Times New Roman" w:hAnsi="Times New Roman" w:cs="Times New Roman"/>
          <w:color w:val="auto"/>
          <w:sz w:val="24"/>
          <w:szCs w:val="24"/>
        </w:rPr>
        <w:t xml:space="preserve">He will be posting for a new Finance Director as </w:t>
      </w:r>
      <w:r w:rsidR="00497B24" w:rsidRPr="001215C0">
        <w:rPr>
          <w:rFonts w:ascii="Times New Roman" w:hAnsi="Times New Roman" w:cs="Times New Roman"/>
          <w:color w:val="auto"/>
          <w:sz w:val="24"/>
          <w:szCs w:val="24"/>
        </w:rPr>
        <w:t>Ms. Herasimowicz</w:t>
      </w:r>
      <w:r w:rsidR="001215C0">
        <w:rPr>
          <w:rFonts w:ascii="Times New Roman" w:hAnsi="Times New Roman" w:cs="Times New Roman"/>
          <w:color w:val="auto"/>
          <w:sz w:val="24"/>
          <w:szCs w:val="24"/>
        </w:rPr>
        <w:t xml:space="preserve"> is moving on to another opportunity</w:t>
      </w:r>
      <w:r w:rsidR="00E4274D">
        <w:rPr>
          <w:rFonts w:ascii="Times New Roman" w:hAnsi="Times New Roman" w:cs="Times New Roman"/>
          <w:color w:val="auto"/>
          <w:sz w:val="24"/>
          <w:szCs w:val="24"/>
        </w:rPr>
        <w:t>.</w:t>
      </w:r>
    </w:p>
    <w:p w14:paraId="2A743C18" w14:textId="48322382" w:rsidR="00E4274D" w:rsidRDefault="00E4274D" w:rsidP="00E4274D"/>
    <w:p w14:paraId="4689144F" w14:textId="3E439C53" w:rsidR="00E4274D" w:rsidRDefault="00E4274D" w:rsidP="00E4274D">
      <w:r>
        <w:t>At 8:00 p.m., the Council went into recess</w:t>
      </w:r>
      <w:r w:rsidR="00DA6F42">
        <w:t xml:space="preserve"> to have a Town Meeting.</w:t>
      </w:r>
    </w:p>
    <w:p w14:paraId="42D0F94A" w14:textId="60853264" w:rsidR="00DA6F42" w:rsidRDefault="00DA6F42" w:rsidP="00E4274D">
      <w:r>
        <w:t>The meeting resumed at 8:03 p.m.</w:t>
      </w:r>
    </w:p>
    <w:p w14:paraId="70EB12AC" w14:textId="77777777" w:rsidR="00A551DD" w:rsidRPr="00E4274D" w:rsidRDefault="00A551DD" w:rsidP="00E4274D"/>
    <w:p w14:paraId="24413565" w14:textId="131B2DC6" w:rsidR="00FC3E0C" w:rsidRDefault="00FC3E0C" w:rsidP="00B57923">
      <w:r>
        <w:t xml:space="preserve">TM Hendricks put a </w:t>
      </w:r>
      <w:r w:rsidR="000C1204">
        <w:t>Plan of Conservation</w:t>
      </w:r>
      <w:r w:rsidR="003F69A2">
        <w:t xml:space="preserve"> and Development</w:t>
      </w:r>
      <w:r w:rsidR="000C1204">
        <w:t xml:space="preserve"> in the Councilors’ mailboxes.</w:t>
      </w:r>
    </w:p>
    <w:p w14:paraId="20FF6F74" w14:textId="6600D829" w:rsidR="000C1204" w:rsidRDefault="000C1204" w:rsidP="00B57923">
      <w:r>
        <w:t>There will be a</w:t>
      </w:r>
      <w:r w:rsidR="00A027EA">
        <w:t xml:space="preserve"> Planning &amp; Zoning Public H</w:t>
      </w:r>
      <w:r>
        <w:t xml:space="preserve">earing </w:t>
      </w:r>
      <w:r w:rsidR="00275A0A">
        <w:t>on Monday, July 16</w:t>
      </w:r>
      <w:r w:rsidR="006B55CD">
        <w:t xml:space="preserve">, 7:00 p.m. </w:t>
      </w:r>
      <w:r w:rsidR="00275A0A">
        <w:t xml:space="preserve"> for a </w:t>
      </w:r>
      <w:r w:rsidR="006B55CD">
        <w:t>Scenic Road application.</w:t>
      </w:r>
    </w:p>
    <w:p w14:paraId="49719BE6" w14:textId="77777777" w:rsidR="006B55CD" w:rsidRDefault="006B55CD" w:rsidP="00B57923"/>
    <w:p w14:paraId="1341A057" w14:textId="1E9DBBFA" w:rsidR="00B57923" w:rsidRDefault="00B57923" w:rsidP="00B57923">
      <w:pPr>
        <w:rPr>
          <w:u w:val="single"/>
        </w:rPr>
      </w:pPr>
      <w:r w:rsidRPr="006F48B9">
        <w:t xml:space="preserve">14.  </w:t>
      </w:r>
      <w:r w:rsidRPr="006F48B9">
        <w:rPr>
          <w:u w:val="single"/>
        </w:rPr>
        <w:t>Unfinished Business</w:t>
      </w:r>
      <w:r w:rsidR="00EB381F" w:rsidRPr="006F48B9">
        <w:rPr>
          <w:u w:val="single"/>
        </w:rPr>
        <w:t xml:space="preserve"> for Town Council Action</w:t>
      </w:r>
      <w:r w:rsidRPr="006F48B9">
        <w:rPr>
          <w:u w:val="single"/>
        </w:rPr>
        <w:t>:</w:t>
      </w:r>
    </w:p>
    <w:p w14:paraId="07705A1C" w14:textId="03E3F24F" w:rsidR="003A781B" w:rsidRDefault="003A781B" w:rsidP="00B57923">
      <w:pPr>
        <w:rPr>
          <w:u w:val="single"/>
        </w:rPr>
      </w:pPr>
      <w:r>
        <w:t>14</w:t>
      </w:r>
      <w:r w:rsidR="00073A39">
        <w:t>a</w:t>
      </w:r>
      <w:r>
        <w:t xml:space="preserve">. </w:t>
      </w:r>
      <w:r>
        <w:rPr>
          <w:u w:val="single"/>
        </w:rPr>
        <w:t>Consideration and action on an ordinance regulating bingo games:</w:t>
      </w:r>
    </w:p>
    <w:p w14:paraId="1A8165A3" w14:textId="29158213" w:rsidR="003A781B" w:rsidRDefault="003A781B" w:rsidP="00B57923">
      <w:r>
        <w:t>Mr. Anderson made a motion, seconded by Mr. Dillon, to adopt the following:</w:t>
      </w:r>
    </w:p>
    <w:p w14:paraId="392BCCBF" w14:textId="77777777" w:rsidR="00DA677F" w:rsidRDefault="00DA677F" w:rsidP="00B57923"/>
    <w:p w14:paraId="2015072F" w14:textId="77777777" w:rsidR="00C63B8F" w:rsidRDefault="00C63B8F" w:rsidP="00C63B8F">
      <w:pPr>
        <w:jc w:val="center"/>
        <w:rPr>
          <w:b/>
          <w:caps/>
          <w:sz w:val="22"/>
          <w:szCs w:val="22"/>
        </w:rPr>
      </w:pPr>
      <w:r>
        <w:rPr>
          <w:b/>
          <w:caps/>
          <w:sz w:val="22"/>
          <w:szCs w:val="22"/>
        </w:rPr>
        <w:t>a resolution to introduce and set a date for a public hearing on an ordinance regulating bingo games</w:t>
      </w:r>
    </w:p>
    <w:p w14:paraId="5231D53C" w14:textId="77777777" w:rsidR="00C63B8F" w:rsidRDefault="00C63B8F" w:rsidP="00C63B8F">
      <w:pPr>
        <w:jc w:val="center"/>
        <w:rPr>
          <w:sz w:val="22"/>
          <w:szCs w:val="22"/>
        </w:rPr>
      </w:pPr>
    </w:p>
    <w:p w14:paraId="5CCE4047" w14:textId="77777777" w:rsidR="00C63B8F" w:rsidRDefault="00C63B8F" w:rsidP="00C63B8F">
      <w:pPr>
        <w:rPr>
          <w:sz w:val="22"/>
          <w:szCs w:val="22"/>
        </w:rPr>
      </w:pPr>
      <w:r>
        <w:rPr>
          <w:sz w:val="22"/>
          <w:szCs w:val="22"/>
        </w:rPr>
        <w:t>BE IT RESOLVED BY THE TOWN COUNCIL OF THE TOWN OF KILLINGLY that the following ordinance be introduced and set down for public hearing on Tuesday, July 10, 2018 at 7:00 p.m., in the Town Meeting Room of the Killingly Town Hall, 172 Main Street, Killingly, Connecticut:</w:t>
      </w:r>
    </w:p>
    <w:p w14:paraId="6F84C9B1" w14:textId="77777777" w:rsidR="00C63B8F" w:rsidRDefault="00C63B8F" w:rsidP="00C63B8F">
      <w:pPr>
        <w:jc w:val="center"/>
        <w:rPr>
          <w:b/>
          <w:sz w:val="22"/>
          <w:szCs w:val="22"/>
        </w:rPr>
      </w:pPr>
    </w:p>
    <w:p w14:paraId="543A8CB3" w14:textId="77777777" w:rsidR="00C63B8F" w:rsidRDefault="00C63B8F" w:rsidP="00C63B8F">
      <w:pPr>
        <w:jc w:val="center"/>
        <w:rPr>
          <w:szCs w:val="20"/>
        </w:rPr>
      </w:pPr>
      <w:r>
        <w:rPr>
          <w:b/>
          <w:caps/>
          <w:sz w:val="22"/>
          <w:szCs w:val="22"/>
        </w:rPr>
        <w:t>an ordinance regulating bingo games</w:t>
      </w:r>
    </w:p>
    <w:p w14:paraId="6534A38A" w14:textId="77777777" w:rsidR="00C63B8F" w:rsidRDefault="00C63B8F" w:rsidP="00C63B8F">
      <w:pPr>
        <w:jc w:val="both"/>
        <w:rPr>
          <w:b/>
          <w:bCs/>
          <w:caps/>
          <w:sz w:val="22"/>
          <w:szCs w:val="22"/>
        </w:rPr>
      </w:pPr>
      <w:r>
        <w:tab/>
      </w:r>
      <w:r>
        <w:tab/>
      </w:r>
      <w:r>
        <w:tab/>
      </w:r>
      <w:r>
        <w:tab/>
      </w:r>
      <w:r>
        <w:tab/>
      </w:r>
      <w:r>
        <w:tab/>
      </w:r>
    </w:p>
    <w:p w14:paraId="2F72D048" w14:textId="77777777" w:rsidR="00C63B8F" w:rsidRDefault="00C63B8F" w:rsidP="00C63B8F">
      <w:pPr>
        <w:rPr>
          <w:b/>
          <w:bCs/>
          <w:sz w:val="22"/>
          <w:szCs w:val="22"/>
        </w:rPr>
      </w:pPr>
      <w:r>
        <w:rPr>
          <w:b/>
          <w:bCs/>
          <w:sz w:val="22"/>
          <w:szCs w:val="22"/>
        </w:rPr>
        <w:t>11-9</w:t>
      </w:r>
      <w:r>
        <w:rPr>
          <w:b/>
          <w:bCs/>
          <w:sz w:val="22"/>
          <w:szCs w:val="22"/>
        </w:rPr>
        <w:tab/>
        <w:t xml:space="preserve"> Bingo authorized</w:t>
      </w:r>
    </w:p>
    <w:p w14:paraId="62AD2A41" w14:textId="77777777" w:rsidR="00C63B8F" w:rsidRDefault="00C63B8F" w:rsidP="00C63B8F">
      <w:pPr>
        <w:rPr>
          <w:b/>
          <w:bCs/>
          <w:sz w:val="22"/>
          <w:szCs w:val="22"/>
        </w:rPr>
      </w:pPr>
      <w:r>
        <w:rPr>
          <w:bCs/>
          <w:sz w:val="22"/>
          <w:szCs w:val="22"/>
        </w:rPr>
        <w:t xml:space="preserve">Bingo shall be legal in the Town of Killingly in accordance with the Connecticut state statutes governing such games, including without limitation Conn. Gen. Stat. §§7-169 </w:t>
      </w:r>
      <w:r>
        <w:rPr>
          <w:bCs/>
          <w:sz w:val="22"/>
          <w:szCs w:val="22"/>
          <w:u w:val="single"/>
        </w:rPr>
        <w:t>et</w:t>
      </w:r>
      <w:r>
        <w:rPr>
          <w:bCs/>
          <w:sz w:val="22"/>
          <w:szCs w:val="22"/>
        </w:rPr>
        <w:t xml:space="preserve"> </w:t>
      </w:r>
      <w:r>
        <w:rPr>
          <w:bCs/>
          <w:sz w:val="22"/>
          <w:szCs w:val="22"/>
          <w:u w:val="single"/>
        </w:rPr>
        <w:t>seq</w:t>
      </w:r>
      <w:r>
        <w:rPr>
          <w:bCs/>
          <w:sz w:val="22"/>
          <w:szCs w:val="22"/>
        </w:rPr>
        <w:t>., as the same may be amended from time to time.  In accordance with Public Act 17-231, effective January 1, 2018, the Town is responsible for the permitting and enforcement of all bingo games.  In addition, the Town will be responsible for receiving and monitoring the post event reporting by the organization.</w:t>
      </w:r>
    </w:p>
    <w:p w14:paraId="283AE01F" w14:textId="77777777" w:rsidR="00C63B8F" w:rsidRDefault="00C63B8F" w:rsidP="00C63B8F">
      <w:pPr>
        <w:rPr>
          <w:b/>
          <w:bCs/>
          <w:sz w:val="22"/>
          <w:szCs w:val="22"/>
        </w:rPr>
      </w:pPr>
      <w:r>
        <w:rPr>
          <w:b/>
          <w:bCs/>
          <w:sz w:val="22"/>
          <w:szCs w:val="22"/>
        </w:rPr>
        <w:t>11-10</w:t>
      </w:r>
      <w:r>
        <w:rPr>
          <w:b/>
          <w:bCs/>
          <w:sz w:val="22"/>
          <w:szCs w:val="22"/>
        </w:rPr>
        <w:tab/>
        <w:t>Bingo Registration Process</w:t>
      </w:r>
    </w:p>
    <w:p w14:paraId="75B4DD4D" w14:textId="77777777" w:rsidR="00C63B8F" w:rsidRDefault="00C63B8F" w:rsidP="00C63B8F">
      <w:pPr>
        <w:rPr>
          <w:bCs/>
          <w:sz w:val="22"/>
          <w:szCs w:val="22"/>
        </w:rPr>
      </w:pPr>
      <w:r>
        <w:rPr>
          <w:bCs/>
          <w:sz w:val="22"/>
          <w:szCs w:val="22"/>
        </w:rPr>
        <w:t>Bingo registrations may be issued to qualifying non-profit organizations by the Town Manager of the Town.  Registration forms are available on the Town’s website or at the Town Manager’s Office.  The registration form, proof of non-profit status and fees shall be submitted to the Town Manager’s Office.  Qualified entities may apply for any of the following bingo permits:</w:t>
      </w:r>
    </w:p>
    <w:p w14:paraId="369ABD39" w14:textId="77777777" w:rsidR="00C63B8F" w:rsidRDefault="00C63B8F" w:rsidP="00C63B8F">
      <w:pPr>
        <w:rPr>
          <w:bCs/>
          <w:sz w:val="22"/>
          <w:szCs w:val="22"/>
        </w:rPr>
      </w:pPr>
      <w:r>
        <w:rPr>
          <w:bCs/>
          <w:sz w:val="22"/>
          <w:szCs w:val="22"/>
        </w:rPr>
        <w:t>Weekly – annual permit</w:t>
      </w:r>
    </w:p>
    <w:p w14:paraId="6959FD0F" w14:textId="77777777" w:rsidR="00C63B8F" w:rsidRDefault="00C63B8F" w:rsidP="00C63B8F">
      <w:pPr>
        <w:rPr>
          <w:bCs/>
          <w:sz w:val="22"/>
          <w:szCs w:val="22"/>
        </w:rPr>
      </w:pPr>
      <w:r>
        <w:rPr>
          <w:bCs/>
          <w:sz w:val="22"/>
          <w:szCs w:val="22"/>
        </w:rPr>
        <w:t>Monthly – annual permit</w:t>
      </w:r>
    </w:p>
    <w:p w14:paraId="3C4E21FC" w14:textId="77777777" w:rsidR="00C63B8F" w:rsidRDefault="00C63B8F" w:rsidP="00C63B8F">
      <w:pPr>
        <w:rPr>
          <w:bCs/>
          <w:sz w:val="22"/>
          <w:szCs w:val="22"/>
        </w:rPr>
      </w:pPr>
      <w:r>
        <w:rPr>
          <w:bCs/>
          <w:sz w:val="22"/>
          <w:szCs w:val="22"/>
        </w:rPr>
        <w:t>Temporary Single Event – only allowed 2 per year</w:t>
      </w:r>
    </w:p>
    <w:p w14:paraId="1C7A8BDA" w14:textId="77777777" w:rsidR="00C63B8F" w:rsidRDefault="00C63B8F" w:rsidP="00C63B8F">
      <w:pPr>
        <w:rPr>
          <w:bCs/>
          <w:sz w:val="22"/>
          <w:szCs w:val="22"/>
        </w:rPr>
      </w:pPr>
      <w:r>
        <w:rPr>
          <w:bCs/>
          <w:sz w:val="22"/>
          <w:szCs w:val="22"/>
        </w:rPr>
        <w:t>Senior organizations consisting of members 60 years and older – permit for each event</w:t>
      </w:r>
    </w:p>
    <w:p w14:paraId="2453F2BA" w14:textId="77777777" w:rsidR="00C63B8F" w:rsidRDefault="00C63B8F" w:rsidP="00C63B8F">
      <w:pPr>
        <w:rPr>
          <w:bCs/>
          <w:sz w:val="22"/>
          <w:szCs w:val="22"/>
        </w:rPr>
      </w:pPr>
      <w:r>
        <w:rPr>
          <w:bCs/>
          <w:sz w:val="22"/>
          <w:szCs w:val="22"/>
        </w:rPr>
        <w:t>Parent Teacher Organizations – annual permit</w:t>
      </w:r>
    </w:p>
    <w:p w14:paraId="43939CD1" w14:textId="77777777" w:rsidR="00C63B8F" w:rsidRDefault="00C63B8F" w:rsidP="00C63B8F">
      <w:pPr>
        <w:rPr>
          <w:bCs/>
          <w:sz w:val="22"/>
          <w:szCs w:val="22"/>
        </w:rPr>
      </w:pPr>
    </w:p>
    <w:p w14:paraId="10F3D033" w14:textId="77777777" w:rsidR="00C63B8F" w:rsidRDefault="00C63B8F" w:rsidP="00C63B8F">
      <w:pPr>
        <w:rPr>
          <w:bCs/>
          <w:sz w:val="22"/>
          <w:szCs w:val="22"/>
        </w:rPr>
      </w:pPr>
      <w:r>
        <w:rPr>
          <w:bCs/>
          <w:sz w:val="22"/>
          <w:szCs w:val="22"/>
        </w:rPr>
        <w:t>All PIN Operator Registrations previously approved by the State of Connecticut remain in effect.  Individual operators must provide State documentation to the Town Manager’s Office. Any person not previously approved by the State of Connecticut will need to file a PIN Operator Registration Application with the Town Manager prior to operating a bingo.  PIN’s will be issued at the discretion of the Town Manager.</w:t>
      </w:r>
    </w:p>
    <w:p w14:paraId="7486F8EF" w14:textId="77777777" w:rsidR="00C63B8F" w:rsidRDefault="00C63B8F" w:rsidP="00C63B8F">
      <w:pPr>
        <w:rPr>
          <w:bCs/>
          <w:sz w:val="22"/>
          <w:szCs w:val="22"/>
        </w:rPr>
      </w:pPr>
    </w:p>
    <w:p w14:paraId="7908E2CE" w14:textId="77777777" w:rsidR="00C63B8F" w:rsidRDefault="00C63B8F" w:rsidP="00C63B8F">
      <w:pPr>
        <w:rPr>
          <w:bCs/>
          <w:sz w:val="22"/>
          <w:szCs w:val="22"/>
        </w:rPr>
      </w:pPr>
      <w:r>
        <w:rPr>
          <w:bCs/>
          <w:sz w:val="22"/>
          <w:szCs w:val="22"/>
        </w:rPr>
        <w:t>Any entity conducting a bingo event shall post, at each event, its Town-issued permit and a list of all volunteers facilitating the event.  The conducting entity shall bear responsibility for any vetting/qualifying of its volunteers.  Issuance of a permit by the Town does not constitute any endorsement of the event or its volunteers by the Town.</w:t>
      </w:r>
    </w:p>
    <w:p w14:paraId="64F1EDF2" w14:textId="77777777" w:rsidR="00C63B8F" w:rsidRDefault="00C63B8F" w:rsidP="00C63B8F">
      <w:pPr>
        <w:rPr>
          <w:bCs/>
          <w:sz w:val="22"/>
          <w:szCs w:val="22"/>
        </w:rPr>
      </w:pPr>
    </w:p>
    <w:p w14:paraId="30425985" w14:textId="77777777" w:rsidR="00C63B8F" w:rsidRDefault="00C63B8F" w:rsidP="00C63B8F">
      <w:pPr>
        <w:rPr>
          <w:b/>
          <w:bCs/>
          <w:sz w:val="22"/>
          <w:szCs w:val="22"/>
        </w:rPr>
      </w:pPr>
      <w:r>
        <w:rPr>
          <w:b/>
          <w:bCs/>
          <w:sz w:val="22"/>
          <w:szCs w:val="22"/>
        </w:rPr>
        <w:t xml:space="preserve">11-11 </w:t>
      </w:r>
      <w:r>
        <w:rPr>
          <w:b/>
          <w:bCs/>
          <w:sz w:val="22"/>
          <w:szCs w:val="22"/>
        </w:rPr>
        <w:tab/>
        <w:t>Bingo Permit Fees</w:t>
      </w:r>
    </w:p>
    <w:p w14:paraId="7C711FC6" w14:textId="77777777" w:rsidR="00C63B8F" w:rsidRDefault="00C63B8F" w:rsidP="00C63B8F">
      <w:pPr>
        <w:rPr>
          <w:bCs/>
          <w:sz w:val="22"/>
          <w:szCs w:val="22"/>
        </w:rPr>
      </w:pPr>
      <w:r>
        <w:rPr>
          <w:bCs/>
          <w:sz w:val="22"/>
          <w:szCs w:val="22"/>
        </w:rPr>
        <w:t>Bingo registration forms shall be accompanied with the fee as outlined in the table below:</w:t>
      </w:r>
    </w:p>
    <w:p w14:paraId="1ADCF4AE" w14:textId="77777777" w:rsidR="00C63B8F" w:rsidRDefault="00C63B8F" w:rsidP="00C63B8F">
      <w:pPr>
        <w:rPr>
          <w:bCs/>
          <w:sz w:val="22"/>
          <w:szCs w:val="22"/>
        </w:rPr>
      </w:pPr>
    </w:p>
    <w:p w14:paraId="29A37388" w14:textId="77777777" w:rsidR="00C63B8F" w:rsidRDefault="00C63B8F" w:rsidP="00C63B8F">
      <w:pPr>
        <w:rPr>
          <w:b/>
          <w:bCs/>
          <w:sz w:val="22"/>
          <w:szCs w:val="22"/>
          <w:u w:val="single"/>
        </w:rPr>
      </w:pPr>
      <w:r>
        <w:rPr>
          <w:bCs/>
          <w:sz w:val="22"/>
          <w:szCs w:val="22"/>
        </w:rPr>
        <w:tab/>
      </w:r>
      <w:r>
        <w:rPr>
          <w:bCs/>
          <w:sz w:val="22"/>
          <w:szCs w:val="22"/>
        </w:rPr>
        <w:tab/>
      </w:r>
      <w:r>
        <w:rPr>
          <w:b/>
          <w:bCs/>
          <w:sz w:val="22"/>
          <w:szCs w:val="22"/>
          <w:u w:val="single"/>
        </w:rPr>
        <w:t>Registration Class</w:t>
      </w:r>
      <w:r>
        <w:rPr>
          <w:bCs/>
          <w:sz w:val="22"/>
          <w:szCs w:val="22"/>
        </w:rPr>
        <w:tab/>
      </w:r>
      <w:r>
        <w:rPr>
          <w:bCs/>
          <w:sz w:val="22"/>
          <w:szCs w:val="22"/>
        </w:rPr>
        <w:tab/>
      </w:r>
      <w:r>
        <w:rPr>
          <w:bCs/>
          <w:sz w:val="22"/>
          <w:szCs w:val="22"/>
        </w:rPr>
        <w:tab/>
      </w:r>
      <w:r>
        <w:rPr>
          <w:b/>
          <w:bCs/>
          <w:sz w:val="22"/>
          <w:szCs w:val="22"/>
          <w:u w:val="single"/>
        </w:rPr>
        <w:t>Permit Fee</w:t>
      </w:r>
    </w:p>
    <w:p w14:paraId="7E93E458" w14:textId="77777777" w:rsidR="00C63B8F" w:rsidRDefault="00C63B8F" w:rsidP="00C63B8F">
      <w:pPr>
        <w:rPr>
          <w:bCs/>
          <w:sz w:val="22"/>
          <w:szCs w:val="22"/>
        </w:rPr>
      </w:pPr>
      <w:r>
        <w:rPr>
          <w:bCs/>
          <w:sz w:val="22"/>
          <w:szCs w:val="22"/>
        </w:rPr>
        <w:tab/>
      </w:r>
      <w:r>
        <w:rPr>
          <w:bCs/>
          <w:sz w:val="22"/>
          <w:szCs w:val="22"/>
        </w:rPr>
        <w:tab/>
        <w:t>Class A</w:t>
      </w:r>
      <w:r>
        <w:rPr>
          <w:bCs/>
          <w:sz w:val="22"/>
          <w:szCs w:val="22"/>
        </w:rPr>
        <w:tab/>
      </w:r>
      <w:r>
        <w:rPr>
          <w:bCs/>
          <w:sz w:val="22"/>
          <w:szCs w:val="22"/>
        </w:rPr>
        <w:tab/>
      </w:r>
      <w:r>
        <w:rPr>
          <w:bCs/>
          <w:sz w:val="22"/>
          <w:szCs w:val="22"/>
        </w:rPr>
        <w:tab/>
      </w:r>
      <w:r>
        <w:rPr>
          <w:bCs/>
          <w:sz w:val="22"/>
          <w:szCs w:val="22"/>
        </w:rPr>
        <w:tab/>
      </w:r>
      <w:r>
        <w:rPr>
          <w:bCs/>
          <w:sz w:val="22"/>
          <w:szCs w:val="22"/>
        </w:rPr>
        <w:tab/>
        <w:t>$  75.00</w:t>
      </w:r>
    </w:p>
    <w:p w14:paraId="0AAC102A" w14:textId="77777777" w:rsidR="00C63B8F" w:rsidRDefault="00C63B8F" w:rsidP="00C63B8F">
      <w:pPr>
        <w:rPr>
          <w:bCs/>
          <w:sz w:val="22"/>
          <w:szCs w:val="22"/>
        </w:rPr>
      </w:pPr>
      <w:r>
        <w:rPr>
          <w:bCs/>
          <w:sz w:val="22"/>
          <w:szCs w:val="22"/>
        </w:rPr>
        <w:tab/>
      </w:r>
      <w:r>
        <w:rPr>
          <w:bCs/>
          <w:sz w:val="22"/>
          <w:szCs w:val="22"/>
        </w:rPr>
        <w:tab/>
        <w:t>Class B</w:t>
      </w:r>
      <w:r>
        <w:rPr>
          <w:bCs/>
          <w:sz w:val="22"/>
          <w:szCs w:val="22"/>
        </w:rPr>
        <w:tab/>
      </w:r>
      <w:r>
        <w:rPr>
          <w:bCs/>
          <w:sz w:val="22"/>
          <w:szCs w:val="22"/>
        </w:rPr>
        <w:tab/>
      </w:r>
      <w:r>
        <w:rPr>
          <w:bCs/>
          <w:sz w:val="22"/>
          <w:szCs w:val="22"/>
        </w:rPr>
        <w:tab/>
      </w:r>
      <w:r>
        <w:rPr>
          <w:bCs/>
          <w:sz w:val="22"/>
          <w:szCs w:val="22"/>
        </w:rPr>
        <w:tab/>
      </w:r>
      <w:r>
        <w:rPr>
          <w:bCs/>
          <w:sz w:val="22"/>
          <w:szCs w:val="22"/>
        </w:rPr>
        <w:tab/>
        <w:t>$  10.00 per day</w:t>
      </w:r>
    </w:p>
    <w:p w14:paraId="05F4C90B" w14:textId="77777777" w:rsidR="00C63B8F" w:rsidRDefault="00C63B8F" w:rsidP="00C63B8F">
      <w:pPr>
        <w:rPr>
          <w:bCs/>
          <w:sz w:val="22"/>
          <w:szCs w:val="22"/>
        </w:rPr>
      </w:pPr>
      <w:r>
        <w:rPr>
          <w:bCs/>
          <w:sz w:val="22"/>
          <w:szCs w:val="22"/>
        </w:rPr>
        <w:tab/>
      </w:r>
      <w:r>
        <w:rPr>
          <w:bCs/>
          <w:sz w:val="22"/>
          <w:szCs w:val="22"/>
        </w:rPr>
        <w:tab/>
        <w:t>Class C</w:t>
      </w:r>
      <w:r>
        <w:rPr>
          <w:bCs/>
          <w:sz w:val="22"/>
          <w:szCs w:val="22"/>
        </w:rPr>
        <w:tab/>
      </w:r>
      <w:r>
        <w:rPr>
          <w:bCs/>
          <w:sz w:val="22"/>
          <w:szCs w:val="22"/>
        </w:rPr>
        <w:tab/>
      </w:r>
      <w:r>
        <w:rPr>
          <w:bCs/>
          <w:sz w:val="22"/>
          <w:szCs w:val="22"/>
        </w:rPr>
        <w:tab/>
      </w:r>
      <w:r>
        <w:rPr>
          <w:bCs/>
          <w:sz w:val="22"/>
          <w:szCs w:val="22"/>
        </w:rPr>
        <w:tab/>
      </w:r>
      <w:r>
        <w:rPr>
          <w:bCs/>
          <w:sz w:val="22"/>
          <w:szCs w:val="22"/>
        </w:rPr>
        <w:tab/>
        <w:t>$  50.00</w:t>
      </w:r>
    </w:p>
    <w:p w14:paraId="1AD15DCD" w14:textId="77777777" w:rsidR="00C63B8F" w:rsidRDefault="00C63B8F" w:rsidP="00C63B8F">
      <w:pPr>
        <w:rPr>
          <w:bCs/>
          <w:sz w:val="22"/>
          <w:szCs w:val="22"/>
        </w:rPr>
      </w:pPr>
    </w:p>
    <w:p w14:paraId="6D083ACA" w14:textId="77777777" w:rsidR="00C63B8F" w:rsidRDefault="00C63B8F" w:rsidP="00C63B8F">
      <w:pPr>
        <w:rPr>
          <w:bCs/>
          <w:sz w:val="22"/>
          <w:szCs w:val="22"/>
        </w:rPr>
      </w:pPr>
      <w:r>
        <w:rPr>
          <w:bCs/>
          <w:sz w:val="22"/>
          <w:szCs w:val="22"/>
        </w:rPr>
        <w:t xml:space="preserve">Payment shall be made payable to “Town of Killingly” and submitted with the registration forms to the Town Manager’s Office.  </w:t>
      </w:r>
    </w:p>
    <w:p w14:paraId="5639CCBC" w14:textId="77777777" w:rsidR="00C63B8F" w:rsidRDefault="00C63B8F" w:rsidP="00C63B8F">
      <w:pPr>
        <w:rPr>
          <w:bCs/>
          <w:sz w:val="22"/>
          <w:szCs w:val="22"/>
        </w:rPr>
      </w:pPr>
    </w:p>
    <w:p w14:paraId="02703A91" w14:textId="77777777" w:rsidR="00C63B8F" w:rsidRDefault="00C63B8F" w:rsidP="00C63B8F">
      <w:pPr>
        <w:rPr>
          <w:b/>
          <w:bCs/>
          <w:sz w:val="22"/>
          <w:szCs w:val="22"/>
        </w:rPr>
      </w:pPr>
      <w:r>
        <w:rPr>
          <w:b/>
          <w:bCs/>
          <w:sz w:val="22"/>
          <w:szCs w:val="22"/>
        </w:rPr>
        <w:t>11-12</w:t>
      </w:r>
      <w:r>
        <w:rPr>
          <w:b/>
          <w:bCs/>
          <w:sz w:val="22"/>
          <w:szCs w:val="22"/>
        </w:rPr>
        <w:tab/>
        <w:t>Bingo Financial Returns</w:t>
      </w:r>
    </w:p>
    <w:p w14:paraId="2683803A" w14:textId="77777777" w:rsidR="00C63B8F" w:rsidRDefault="00C63B8F" w:rsidP="00C63B8F">
      <w:pPr>
        <w:rPr>
          <w:bCs/>
          <w:sz w:val="22"/>
          <w:szCs w:val="22"/>
        </w:rPr>
      </w:pPr>
      <w:r>
        <w:rPr>
          <w:bCs/>
          <w:sz w:val="22"/>
          <w:szCs w:val="22"/>
        </w:rPr>
        <w:t>For Class A and Class C permits, a financial return shall be filed with the Town by the organization at the end of each quarter.  Financial returns are due by the last day of the month following the close of the quarter (i.e. April 30</w:t>
      </w:r>
      <w:r>
        <w:rPr>
          <w:bCs/>
          <w:sz w:val="22"/>
          <w:szCs w:val="22"/>
          <w:vertAlign w:val="superscript"/>
        </w:rPr>
        <w:t>th</w:t>
      </w:r>
      <w:r>
        <w:rPr>
          <w:bCs/>
          <w:sz w:val="22"/>
          <w:szCs w:val="22"/>
        </w:rPr>
        <w:t>, July 31</w:t>
      </w:r>
      <w:r>
        <w:rPr>
          <w:bCs/>
          <w:sz w:val="22"/>
          <w:szCs w:val="22"/>
          <w:vertAlign w:val="superscript"/>
        </w:rPr>
        <w:t>st</w:t>
      </w:r>
      <w:r>
        <w:rPr>
          <w:bCs/>
          <w:sz w:val="22"/>
          <w:szCs w:val="22"/>
        </w:rPr>
        <w:t>, October 31</w:t>
      </w:r>
      <w:r>
        <w:rPr>
          <w:bCs/>
          <w:sz w:val="22"/>
          <w:szCs w:val="22"/>
          <w:vertAlign w:val="superscript"/>
        </w:rPr>
        <w:t>st</w:t>
      </w:r>
      <w:r>
        <w:rPr>
          <w:bCs/>
          <w:sz w:val="22"/>
          <w:szCs w:val="22"/>
        </w:rPr>
        <w:t>, January 31</w:t>
      </w:r>
      <w:r>
        <w:rPr>
          <w:bCs/>
          <w:sz w:val="22"/>
          <w:szCs w:val="22"/>
          <w:vertAlign w:val="superscript"/>
        </w:rPr>
        <w:t>st</w:t>
      </w:r>
      <w:r>
        <w:rPr>
          <w:bCs/>
          <w:sz w:val="22"/>
          <w:szCs w:val="22"/>
        </w:rPr>
        <w:t xml:space="preserve">).  </w:t>
      </w:r>
      <w:bookmarkStart w:id="1" w:name="_Hlk507753590"/>
      <w:r>
        <w:rPr>
          <w:bCs/>
          <w:sz w:val="22"/>
          <w:szCs w:val="22"/>
        </w:rPr>
        <w:t>Financial returns must be submitted to the Town Manager’s Office on or before the due date.  There is no required payment to the Town in conjunction with the filing of financial returns.</w:t>
      </w:r>
    </w:p>
    <w:bookmarkEnd w:id="1"/>
    <w:p w14:paraId="1DDB09B7" w14:textId="77777777" w:rsidR="00C63B8F" w:rsidRDefault="00C63B8F" w:rsidP="00C63B8F">
      <w:pPr>
        <w:rPr>
          <w:bCs/>
          <w:sz w:val="22"/>
          <w:szCs w:val="22"/>
        </w:rPr>
      </w:pPr>
    </w:p>
    <w:p w14:paraId="77107763" w14:textId="77777777" w:rsidR="00C63B8F" w:rsidRDefault="00C63B8F" w:rsidP="00C63B8F">
      <w:pPr>
        <w:rPr>
          <w:bCs/>
          <w:sz w:val="22"/>
          <w:szCs w:val="22"/>
        </w:rPr>
      </w:pPr>
      <w:r>
        <w:rPr>
          <w:bCs/>
          <w:sz w:val="22"/>
          <w:szCs w:val="22"/>
        </w:rPr>
        <w:t>For Class B permits, a financial return shall be filed with the Town by the organization at the completion of the bingo event.  The financial return must be submitted within 10 days, provide the pertinent event information including the gross receipts, prizes awarded and net profit.    Financial returns must be submitted to the Town Manager’s Office on or before the due date.</w:t>
      </w:r>
    </w:p>
    <w:p w14:paraId="4DC0FCDC" w14:textId="77777777" w:rsidR="00C63B8F" w:rsidRDefault="00C63B8F" w:rsidP="00C63B8F">
      <w:pPr>
        <w:rPr>
          <w:bCs/>
          <w:sz w:val="22"/>
          <w:szCs w:val="22"/>
        </w:rPr>
      </w:pPr>
      <w:r>
        <w:rPr>
          <w:bCs/>
          <w:sz w:val="22"/>
          <w:szCs w:val="22"/>
        </w:rPr>
        <w:t xml:space="preserve">There is no required payment to the Town in conjunction with the filing of financial returns.  </w:t>
      </w:r>
    </w:p>
    <w:p w14:paraId="7FB17356" w14:textId="77777777" w:rsidR="00C63B8F" w:rsidRDefault="00C63B8F" w:rsidP="00C63B8F">
      <w:pPr>
        <w:rPr>
          <w:bCs/>
          <w:sz w:val="22"/>
          <w:szCs w:val="22"/>
        </w:rPr>
      </w:pPr>
    </w:p>
    <w:p w14:paraId="55A2AE44" w14:textId="77777777" w:rsidR="00C63B8F" w:rsidRDefault="00C63B8F" w:rsidP="00C63B8F">
      <w:pPr>
        <w:rPr>
          <w:bCs/>
          <w:sz w:val="22"/>
          <w:szCs w:val="22"/>
        </w:rPr>
      </w:pPr>
      <w:r>
        <w:rPr>
          <w:b/>
          <w:bCs/>
          <w:sz w:val="22"/>
          <w:szCs w:val="22"/>
        </w:rPr>
        <w:t>11-13</w:t>
      </w:r>
      <w:r>
        <w:rPr>
          <w:b/>
          <w:bCs/>
          <w:sz w:val="22"/>
          <w:szCs w:val="22"/>
        </w:rPr>
        <w:tab/>
        <w:t>Revocation of Bingo Permits</w:t>
      </w:r>
    </w:p>
    <w:p w14:paraId="5D0442A4" w14:textId="77777777" w:rsidR="00C63B8F" w:rsidRDefault="00C63B8F" w:rsidP="00C63B8F">
      <w:pPr>
        <w:rPr>
          <w:bCs/>
          <w:sz w:val="22"/>
          <w:szCs w:val="22"/>
        </w:rPr>
      </w:pPr>
      <w:r>
        <w:rPr>
          <w:bCs/>
          <w:sz w:val="22"/>
          <w:szCs w:val="22"/>
        </w:rPr>
        <w:t>The Town Manager shall have the authority to investigate potential violations of this ordinance and the applicable state statutes and, in his or her discretion, to protect the public welfare, may immediately suspend or revoke any permit issued under this Section and to order that the person holding such permit cease and desist from the actions constituting any such violation.  Any person aggrieved by such order shall have the right to appeal such decision as provided by state statute.  In the event the Town Manager revokes a permit issued pursuant to this Section, no bingo permit shall be issued to such permittee for a period of one year after the date of such revocation.</w:t>
      </w:r>
    </w:p>
    <w:p w14:paraId="077D628D" w14:textId="77777777" w:rsidR="00C63B8F" w:rsidRDefault="00C63B8F" w:rsidP="00C63B8F">
      <w:pPr>
        <w:rPr>
          <w:bCs/>
          <w:sz w:val="22"/>
          <w:szCs w:val="22"/>
        </w:rPr>
      </w:pPr>
    </w:p>
    <w:p w14:paraId="703A6DF2" w14:textId="77777777" w:rsidR="00C63B8F" w:rsidRDefault="00C63B8F" w:rsidP="00C63B8F">
      <w:pPr>
        <w:rPr>
          <w:b/>
          <w:bCs/>
          <w:sz w:val="22"/>
          <w:szCs w:val="22"/>
        </w:rPr>
      </w:pPr>
      <w:r>
        <w:rPr>
          <w:b/>
          <w:bCs/>
          <w:sz w:val="22"/>
          <w:szCs w:val="22"/>
        </w:rPr>
        <w:t>11-14</w:t>
      </w:r>
      <w:r>
        <w:rPr>
          <w:b/>
          <w:bCs/>
          <w:sz w:val="22"/>
          <w:szCs w:val="22"/>
        </w:rPr>
        <w:tab/>
        <w:t>Penalties for offenses</w:t>
      </w:r>
    </w:p>
    <w:p w14:paraId="0C98DBFF" w14:textId="77777777" w:rsidR="00C63B8F" w:rsidRDefault="00C63B8F" w:rsidP="00C63B8F">
      <w:pPr>
        <w:rPr>
          <w:bCs/>
          <w:sz w:val="22"/>
          <w:szCs w:val="22"/>
        </w:rPr>
      </w:pPr>
      <w:r>
        <w:rPr>
          <w:bCs/>
          <w:sz w:val="22"/>
          <w:szCs w:val="22"/>
        </w:rPr>
        <w:t>Failure of any organization to file the required permit application, PIN registration or financial return shall be in violation of this Chapter.  Any organization violating any provision of this Chapter shall be fined not more than one thousand dollars or imprisoned not more than one year or be both fined and imprisoned and revocation of permit or PIN.</w:t>
      </w:r>
    </w:p>
    <w:p w14:paraId="5F3C7B82" w14:textId="6528DADF" w:rsidR="00C63B8F" w:rsidRDefault="00C63B8F" w:rsidP="00C63B8F">
      <w:pPr>
        <w:rPr>
          <w:color w:val="2A2A2A"/>
          <w:sz w:val="22"/>
          <w:szCs w:val="22"/>
        </w:rPr>
      </w:pPr>
    </w:p>
    <w:p w14:paraId="6B6190D9" w14:textId="77777777" w:rsidR="00DC3C6D" w:rsidRDefault="00DC3C6D" w:rsidP="00C63B8F">
      <w:pPr>
        <w:rPr>
          <w:color w:val="2A2A2A"/>
          <w:sz w:val="22"/>
          <w:szCs w:val="22"/>
        </w:rPr>
      </w:pPr>
    </w:p>
    <w:p w14:paraId="096B47A9" w14:textId="141DB9C4" w:rsidR="00C63B8F" w:rsidRPr="00C63B8F" w:rsidRDefault="00C63B8F" w:rsidP="00C63B8F">
      <w:pPr>
        <w:rPr>
          <w:bCs/>
          <w:sz w:val="22"/>
          <w:szCs w:val="22"/>
        </w:rPr>
      </w:pPr>
      <w:r>
        <w:rPr>
          <w:sz w:val="22"/>
          <w:szCs w:val="22"/>
        </w:rPr>
        <w:tab/>
      </w:r>
      <w:r>
        <w:rPr>
          <w:sz w:val="22"/>
          <w:szCs w:val="22"/>
        </w:rPr>
        <w:tab/>
      </w:r>
      <w:r>
        <w:rPr>
          <w:sz w:val="22"/>
          <w:szCs w:val="22"/>
        </w:rPr>
        <w:tab/>
      </w:r>
      <w:r>
        <w:rPr>
          <w:sz w:val="22"/>
          <w:szCs w:val="22"/>
        </w:rPr>
        <w:tab/>
      </w:r>
      <w:r>
        <w:rPr>
          <w:bCs/>
          <w:sz w:val="22"/>
          <w:szCs w:val="22"/>
        </w:rPr>
        <w:tab/>
      </w:r>
      <w:r>
        <w:rPr>
          <w:bCs/>
          <w:sz w:val="22"/>
          <w:szCs w:val="22"/>
        </w:rPr>
        <w:tab/>
      </w:r>
      <w:r>
        <w:rPr>
          <w:bCs/>
          <w:sz w:val="22"/>
          <w:szCs w:val="22"/>
        </w:rPr>
        <w:tab/>
      </w:r>
      <w:r>
        <w:rPr>
          <w:bCs/>
          <w:sz w:val="22"/>
          <w:szCs w:val="22"/>
        </w:rPr>
        <w:tab/>
      </w:r>
      <w:r>
        <w:rPr>
          <w:sz w:val="22"/>
          <w:szCs w:val="22"/>
        </w:rPr>
        <w:t>KILLINGLY TOWN COUNCIL</w:t>
      </w:r>
    </w:p>
    <w:p w14:paraId="05CB712D" w14:textId="2275E4B1" w:rsidR="00C63B8F" w:rsidRDefault="00C63B8F" w:rsidP="00C63B8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Jonathan Cesolini</w:t>
      </w:r>
    </w:p>
    <w:p w14:paraId="68C16D10" w14:textId="631B15D2" w:rsidR="00C63B8F" w:rsidRDefault="00C63B8F" w:rsidP="00C63B8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Chairman</w:t>
      </w:r>
    </w:p>
    <w:p w14:paraId="5F81F4F9" w14:textId="5023A249" w:rsidR="00C63B8F" w:rsidRDefault="00C63B8F" w:rsidP="00C63B8F">
      <w:pPr>
        <w:rPr>
          <w:sz w:val="22"/>
          <w:szCs w:val="22"/>
        </w:rPr>
      </w:pPr>
    </w:p>
    <w:p w14:paraId="0215B320" w14:textId="77777777" w:rsidR="00AA242B" w:rsidRDefault="00AA242B" w:rsidP="00C63B8F">
      <w:pPr>
        <w:rPr>
          <w:sz w:val="22"/>
          <w:szCs w:val="22"/>
        </w:rPr>
      </w:pPr>
    </w:p>
    <w:p w14:paraId="179FDF75" w14:textId="77777777" w:rsidR="00C63B8F" w:rsidRDefault="00C63B8F" w:rsidP="00C63B8F">
      <w:pPr>
        <w:rPr>
          <w:sz w:val="22"/>
          <w:szCs w:val="22"/>
        </w:rPr>
      </w:pPr>
      <w:r>
        <w:rPr>
          <w:sz w:val="22"/>
          <w:szCs w:val="22"/>
        </w:rPr>
        <w:t>Dated at Killingly, Connecticut</w:t>
      </w:r>
    </w:p>
    <w:p w14:paraId="6B4C4DAA" w14:textId="77777777" w:rsidR="00C63B8F" w:rsidRDefault="00C63B8F" w:rsidP="00C63B8F">
      <w:pPr>
        <w:rPr>
          <w:sz w:val="22"/>
          <w:szCs w:val="22"/>
        </w:rPr>
      </w:pPr>
      <w:r>
        <w:rPr>
          <w:sz w:val="22"/>
          <w:szCs w:val="22"/>
        </w:rPr>
        <w:t>this 12</w:t>
      </w:r>
      <w:r>
        <w:rPr>
          <w:sz w:val="22"/>
          <w:szCs w:val="22"/>
          <w:vertAlign w:val="superscript"/>
        </w:rPr>
        <w:t>th</w:t>
      </w:r>
      <w:r>
        <w:rPr>
          <w:sz w:val="22"/>
          <w:szCs w:val="22"/>
        </w:rPr>
        <w:t xml:space="preserve"> day of June 2018</w:t>
      </w:r>
    </w:p>
    <w:p w14:paraId="31CE1CCC" w14:textId="4B33793A" w:rsidR="003A781B" w:rsidRDefault="003A781B" w:rsidP="00B57923"/>
    <w:p w14:paraId="10BE8BFA" w14:textId="64CA3EF5" w:rsidR="003A781B" w:rsidRDefault="003A781B" w:rsidP="00B57923">
      <w:r>
        <w:t xml:space="preserve">Discussion followed.  </w:t>
      </w:r>
    </w:p>
    <w:p w14:paraId="3DDE1DF6" w14:textId="1585759F" w:rsidR="003A781B" w:rsidRDefault="003A781B" w:rsidP="00B57923">
      <w:r>
        <w:t>Voice vote:  Unanimous.  Motion passed.</w:t>
      </w:r>
    </w:p>
    <w:p w14:paraId="3BFE0192" w14:textId="1A8F2059" w:rsidR="00AA242B" w:rsidRDefault="00AA242B" w:rsidP="00B57923"/>
    <w:p w14:paraId="7FD8B5CB" w14:textId="77777777" w:rsidR="00AA242B" w:rsidRDefault="00AA242B" w:rsidP="00B57923"/>
    <w:p w14:paraId="11103C8A" w14:textId="52A5A85D" w:rsidR="00073A39" w:rsidRDefault="00073A39" w:rsidP="00073A39">
      <w:pPr>
        <w:rPr>
          <w:u w:val="single"/>
        </w:rPr>
      </w:pPr>
      <w:r>
        <w:t xml:space="preserve">14b. </w:t>
      </w:r>
      <w:r>
        <w:rPr>
          <w:u w:val="single"/>
        </w:rPr>
        <w:t>Consideration and action on an ordinance regulating bazaars and raffles:</w:t>
      </w:r>
    </w:p>
    <w:p w14:paraId="36EF400B" w14:textId="0F2BE69E" w:rsidR="00073A39" w:rsidRDefault="00073A39" w:rsidP="00073A39">
      <w:r>
        <w:t>Ms. LaBerge made a motion, seconded by Mr. A. Griffiths, to adopt the following:</w:t>
      </w:r>
    </w:p>
    <w:p w14:paraId="136A83CA" w14:textId="77777777" w:rsidR="006C0C47" w:rsidRDefault="006C0C47" w:rsidP="006C0C47">
      <w:pPr>
        <w:jc w:val="center"/>
        <w:rPr>
          <w:b/>
          <w:caps/>
          <w:sz w:val="22"/>
          <w:szCs w:val="22"/>
        </w:rPr>
      </w:pPr>
      <w:r>
        <w:rPr>
          <w:b/>
          <w:caps/>
          <w:sz w:val="22"/>
          <w:szCs w:val="22"/>
        </w:rPr>
        <w:t>a resolution to introduce and set a date for a public hearing on an ordinance regulating bazaars and raffles</w:t>
      </w:r>
    </w:p>
    <w:p w14:paraId="784EA1FD" w14:textId="77777777" w:rsidR="006C0C47" w:rsidRDefault="006C0C47" w:rsidP="006C0C47">
      <w:pPr>
        <w:jc w:val="center"/>
        <w:rPr>
          <w:sz w:val="22"/>
          <w:szCs w:val="22"/>
        </w:rPr>
      </w:pPr>
    </w:p>
    <w:p w14:paraId="2B6D0626" w14:textId="77777777" w:rsidR="006C0C47" w:rsidRDefault="006C0C47" w:rsidP="006C0C47">
      <w:pPr>
        <w:rPr>
          <w:sz w:val="22"/>
          <w:szCs w:val="22"/>
        </w:rPr>
      </w:pPr>
      <w:r>
        <w:rPr>
          <w:sz w:val="22"/>
          <w:szCs w:val="22"/>
        </w:rPr>
        <w:t>BE IT RESOLVED BY THE TOWN COUNCIL OF THE TOWN OF KILLINGLY that the following ordinance be introduced and set down for public hearing on Tuesday, July 10, 2018 at 7:00 p.m., in the Town Meeting Room of the Killingly Town Hall, 172 Main Street, Killingly, Connecticut:</w:t>
      </w:r>
    </w:p>
    <w:p w14:paraId="1091BC0B" w14:textId="77777777" w:rsidR="006C0C47" w:rsidRDefault="006C0C47" w:rsidP="006C0C47">
      <w:pPr>
        <w:jc w:val="center"/>
        <w:rPr>
          <w:b/>
          <w:sz w:val="22"/>
          <w:szCs w:val="22"/>
        </w:rPr>
      </w:pPr>
    </w:p>
    <w:p w14:paraId="41E7BC7A" w14:textId="77777777" w:rsidR="006C0C47" w:rsidRDefault="006C0C47" w:rsidP="006C0C47">
      <w:pPr>
        <w:jc w:val="center"/>
        <w:rPr>
          <w:szCs w:val="20"/>
        </w:rPr>
      </w:pPr>
      <w:r>
        <w:rPr>
          <w:b/>
          <w:caps/>
          <w:sz w:val="22"/>
          <w:szCs w:val="22"/>
        </w:rPr>
        <w:t>an ordinance regulating bazaars and raffles</w:t>
      </w:r>
    </w:p>
    <w:p w14:paraId="72365CEC" w14:textId="77777777" w:rsidR="006C0C47" w:rsidRDefault="006C0C47" w:rsidP="006C0C47">
      <w:pPr>
        <w:jc w:val="both"/>
        <w:rPr>
          <w:b/>
          <w:bCs/>
          <w:caps/>
          <w:sz w:val="22"/>
          <w:szCs w:val="22"/>
        </w:rPr>
      </w:pPr>
      <w:r>
        <w:tab/>
      </w:r>
      <w:r>
        <w:tab/>
      </w:r>
      <w:r>
        <w:tab/>
      </w:r>
      <w:r>
        <w:tab/>
      </w:r>
      <w:r>
        <w:tab/>
      </w:r>
      <w:r>
        <w:tab/>
      </w:r>
    </w:p>
    <w:p w14:paraId="2A97CA50" w14:textId="77777777" w:rsidR="006C0C47" w:rsidRDefault="006C0C47" w:rsidP="006C0C47">
      <w:pPr>
        <w:rPr>
          <w:bCs/>
          <w:sz w:val="22"/>
          <w:szCs w:val="22"/>
        </w:rPr>
      </w:pPr>
      <w:r>
        <w:rPr>
          <w:bCs/>
          <w:sz w:val="22"/>
          <w:szCs w:val="22"/>
        </w:rPr>
        <w:t xml:space="preserve">ARTICLE I:  </w:t>
      </w:r>
      <w:r>
        <w:rPr>
          <w:b/>
          <w:bCs/>
          <w:sz w:val="22"/>
          <w:szCs w:val="22"/>
        </w:rPr>
        <w:t>strike</w:t>
      </w:r>
      <w:r>
        <w:rPr>
          <w:bCs/>
          <w:sz w:val="22"/>
          <w:szCs w:val="22"/>
        </w:rPr>
        <w:t xml:space="preserve"> “IN GENERAL” and </w:t>
      </w:r>
      <w:r>
        <w:rPr>
          <w:b/>
          <w:bCs/>
          <w:sz w:val="22"/>
          <w:szCs w:val="22"/>
        </w:rPr>
        <w:t>insert</w:t>
      </w:r>
      <w:r>
        <w:rPr>
          <w:bCs/>
          <w:sz w:val="22"/>
          <w:szCs w:val="22"/>
        </w:rPr>
        <w:t xml:space="preserve"> “MISCELLANEOUS”</w:t>
      </w:r>
    </w:p>
    <w:p w14:paraId="1C392D37" w14:textId="77777777" w:rsidR="006C0C47" w:rsidRDefault="006C0C47" w:rsidP="006C0C47">
      <w:pPr>
        <w:rPr>
          <w:b/>
          <w:bCs/>
          <w:sz w:val="22"/>
          <w:szCs w:val="22"/>
        </w:rPr>
      </w:pPr>
    </w:p>
    <w:p w14:paraId="58885BC3" w14:textId="77777777" w:rsidR="006C0C47" w:rsidRDefault="006C0C47" w:rsidP="006C0C47">
      <w:pPr>
        <w:rPr>
          <w:bCs/>
          <w:sz w:val="22"/>
          <w:szCs w:val="22"/>
        </w:rPr>
      </w:pPr>
      <w:r>
        <w:rPr>
          <w:bCs/>
          <w:sz w:val="22"/>
          <w:szCs w:val="22"/>
        </w:rPr>
        <w:t xml:space="preserve">Section 11-2:  </w:t>
      </w:r>
      <w:r>
        <w:rPr>
          <w:b/>
          <w:bCs/>
          <w:sz w:val="22"/>
          <w:szCs w:val="22"/>
        </w:rPr>
        <w:t>strike</w:t>
      </w:r>
      <w:r>
        <w:rPr>
          <w:bCs/>
          <w:sz w:val="22"/>
          <w:szCs w:val="22"/>
        </w:rPr>
        <w:t xml:space="preserve"> current language and insert the following:</w:t>
      </w:r>
    </w:p>
    <w:p w14:paraId="02353E4E" w14:textId="77777777" w:rsidR="006C0C47" w:rsidRDefault="006C0C47" w:rsidP="006C0C47">
      <w:pPr>
        <w:rPr>
          <w:bCs/>
          <w:sz w:val="22"/>
          <w:szCs w:val="22"/>
        </w:rPr>
      </w:pPr>
    </w:p>
    <w:p w14:paraId="4FA3F07B" w14:textId="77777777" w:rsidR="006C0C47" w:rsidRDefault="006C0C47" w:rsidP="006C0C47">
      <w:pPr>
        <w:rPr>
          <w:b/>
          <w:bCs/>
          <w:sz w:val="22"/>
          <w:szCs w:val="22"/>
        </w:rPr>
      </w:pPr>
      <w:r>
        <w:rPr>
          <w:b/>
          <w:bCs/>
          <w:sz w:val="22"/>
          <w:szCs w:val="22"/>
        </w:rPr>
        <w:t>11-2</w:t>
      </w:r>
      <w:r>
        <w:rPr>
          <w:b/>
          <w:bCs/>
          <w:sz w:val="22"/>
          <w:szCs w:val="22"/>
        </w:rPr>
        <w:tab/>
        <w:t xml:space="preserve"> Bazaars and Raffles authorized</w:t>
      </w:r>
    </w:p>
    <w:p w14:paraId="5F4D76BA" w14:textId="77777777" w:rsidR="006C0C47" w:rsidRDefault="006C0C47" w:rsidP="006C0C47">
      <w:pPr>
        <w:rPr>
          <w:bCs/>
          <w:sz w:val="22"/>
          <w:szCs w:val="22"/>
        </w:rPr>
      </w:pPr>
      <w:r>
        <w:rPr>
          <w:bCs/>
          <w:sz w:val="22"/>
          <w:szCs w:val="22"/>
        </w:rPr>
        <w:t>Bazaars and raffles are permitted in the Town as authorized by Connecticut state statutes, including without limitation Conn. Gen. Stat. §§7-170 et seq., as the same may be amended from time to time.  In accordance with Public Act 17-231, effective January 1, 2018, the Town will be responsible for the permitting and enforcement of all bazaars and raffles.  In addition, the Town will be responsible for receiving and monitoring the post event reporting by the organization.</w:t>
      </w:r>
    </w:p>
    <w:p w14:paraId="39D09876" w14:textId="77777777" w:rsidR="006C0C47" w:rsidRDefault="006C0C47" w:rsidP="006C0C47">
      <w:pPr>
        <w:rPr>
          <w:b/>
          <w:bCs/>
          <w:sz w:val="22"/>
          <w:szCs w:val="22"/>
        </w:rPr>
      </w:pPr>
    </w:p>
    <w:p w14:paraId="1275A702" w14:textId="77777777" w:rsidR="006C0C47" w:rsidRDefault="006C0C47" w:rsidP="006C0C47">
      <w:pPr>
        <w:rPr>
          <w:b/>
          <w:bCs/>
          <w:sz w:val="22"/>
          <w:szCs w:val="22"/>
        </w:rPr>
      </w:pPr>
      <w:r>
        <w:rPr>
          <w:b/>
          <w:bCs/>
          <w:sz w:val="22"/>
          <w:szCs w:val="22"/>
        </w:rPr>
        <w:t>11-3</w:t>
      </w:r>
      <w:r>
        <w:rPr>
          <w:b/>
          <w:bCs/>
          <w:sz w:val="22"/>
          <w:szCs w:val="22"/>
        </w:rPr>
        <w:tab/>
        <w:t>Bazaars and Raffles Permits</w:t>
      </w:r>
    </w:p>
    <w:p w14:paraId="4694BDC9" w14:textId="77777777" w:rsidR="006C0C47" w:rsidRDefault="006C0C47" w:rsidP="006C0C47">
      <w:pPr>
        <w:rPr>
          <w:bCs/>
          <w:sz w:val="22"/>
          <w:szCs w:val="22"/>
        </w:rPr>
      </w:pPr>
      <w:r>
        <w:rPr>
          <w:bCs/>
          <w:sz w:val="22"/>
          <w:szCs w:val="22"/>
        </w:rPr>
        <w:t>Bazaar and Raffle permits may be issued to qualifying non-profit organizations by the Town Manager.  Permit application forms are available on the Town’s website or at the Town Manager’s Office.  The permit application, proof of non-profit status and fees shall be submitted to the Town Manager’s Office.</w:t>
      </w:r>
    </w:p>
    <w:p w14:paraId="53419B7D" w14:textId="77777777" w:rsidR="006C0C47" w:rsidRDefault="006C0C47" w:rsidP="006C0C47">
      <w:pPr>
        <w:rPr>
          <w:bCs/>
          <w:sz w:val="22"/>
          <w:szCs w:val="22"/>
        </w:rPr>
      </w:pPr>
      <w:r>
        <w:rPr>
          <w:bCs/>
          <w:sz w:val="22"/>
          <w:szCs w:val="22"/>
        </w:rPr>
        <w:t xml:space="preserve">  </w:t>
      </w:r>
    </w:p>
    <w:p w14:paraId="16F6F197" w14:textId="77777777" w:rsidR="006C0C47" w:rsidRDefault="006C0C47" w:rsidP="006C0C47">
      <w:pPr>
        <w:rPr>
          <w:b/>
          <w:bCs/>
          <w:sz w:val="22"/>
          <w:szCs w:val="22"/>
        </w:rPr>
      </w:pPr>
      <w:r>
        <w:rPr>
          <w:b/>
          <w:bCs/>
          <w:sz w:val="22"/>
          <w:szCs w:val="22"/>
        </w:rPr>
        <w:t xml:space="preserve">11-4 </w:t>
      </w:r>
      <w:r>
        <w:rPr>
          <w:b/>
          <w:bCs/>
          <w:sz w:val="22"/>
          <w:szCs w:val="22"/>
        </w:rPr>
        <w:tab/>
        <w:t>Bazaar and Raffle Permit Fees</w:t>
      </w:r>
    </w:p>
    <w:p w14:paraId="1A9EE5E8" w14:textId="77777777" w:rsidR="006C0C47" w:rsidRDefault="006C0C47" w:rsidP="006C0C47">
      <w:pPr>
        <w:rPr>
          <w:bCs/>
          <w:sz w:val="22"/>
          <w:szCs w:val="22"/>
        </w:rPr>
      </w:pPr>
      <w:r>
        <w:rPr>
          <w:bCs/>
          <w:sz w:val="22"/>
          <w:szCs w:val="22"/>
        </w:rPr>
        <w:t>Bazaar and raffle permit applications shall be accompanied with the fee as outlined in the table below:</w:t>
      </w:r>
    </w:p>
    <w:p w14:paraId="5CE6A3A9" w14:textId="77777777" w:rsidR="006C0C47" w:rsidRDefault="006C0C47" w:rsidP="006C0C47">
      <w:pPr>
        <w:rPr>
          <w:bCs/>
          <w:sz w:val="22"/>
          <w:szCs w:val="22"/>
        </w:rPr>
      </w:pPr>
    </w:p>
    <w:p w14:paraId="172174F2" w14:textId="77777777" w:rsidR="006C0C47" w:rsidRDefault="006C0C47" w:rsidP="006C0C47">
      <w:pPr>
        <w:rPr>
          <w:b/>
          <w:bCs/>
          <w:sz w:val="22"/>
          <w:szCs w:val="22"/>
          <w:u w:val="single"/>
        </w:rPr>
      </w:pPr>
      <w:r>
        <w:rPr>
          <w:bCs/>
          <w:sz w:val="22"/>
          <w:szCs w:val="22"/>
        </w:rPr>
        <w:tab/>
      </w:r>
      <w:r>
        <w:rPr>
          <w:bCs/>
          <w:sz w:val="22"/>
          <w:szCs w:val="22"/>
        </w:rPr>
        <w:tab/>
      </w:r>
      <w:r>
        <w:rPr>
          <w:b/>
          <w:bCs/>
          <w:sz w:val="22"/>
          <w:szCs w:val="22"/>
          <w:u w:val="single"/>
        </w:rPr>
        <w:t>Permit Class</w:t>
      </w:r>
      <w:r>
        <w:rPr>
          <w:bCs/>
          <w:sz w:val="22"/>
          <w:szCs w:val="22"/>
        </w:rPr>
        <w:tab/>
      </w:r>
      <w:r>
        <w:rPr>
          <w:bCs/>
          <w:sz w:val="22"/>
          <w:szCs w:val="22"/>
        </w:rPr>
        <w:tab/>
      </w:r>
      <w:r>
        <w:rPr>
          <w:bCs/>
          <w:sz w:val="22"/>
          <w:szCs w:val="22"/>
        </w:rPr>
        <w:tab/>
      </w:r>
      <w:r>
        <w:rPr>
          <w:bCs/>
          <w:sz w:val="22"/>
          <w:szCs w:val="22"/>
        </w:rPr>
        <w:tab/>
      </w:r>
      <w:r>
        <w:rPr>
          <w:b/>
          <w:bCs/>
          <w:sz w:val="22"/>
          <w:szCs w:val="22"/>
          <w:u w:val="single"/>
        </w:rPr>
        <w:t>Permit Fee</w:t>
      </w:r>
    </w:p>
    <w:p w14:paraId="799026A0" w14:textId="77777777" w:rsidR="006C0C47" w:rsidRDefault="006C0C47" w:rsidP="006C0C47">
      <w:pPr>
        <w:rPr>
          <w:bCs/>
          <w:sz w:val="22"/>
          <w:szCs w:val="22"/>
        </w:rPr>
      </w:pPr>
      <w:r>
        <w:rPr>
          <w:bCs/>
          <w:sz w:val="22"/>
          <w:szCs w:val="22"/>
        </w:rPr>
        <w:tab/>
      </w:r>
      <w:r>
        <w:rPr>
          <w:bCs/>
          <w:sz w:val="22"/>
          <w:szCs w:val="22"/>
        </w:rPr>
        <w:tab/>
        <w:t>Class 1</w:t>
      </w:r>
      <w:r>
        <w:rPr>
          <w:bCs/>
          <w:sz w:val="22"/>
          <w:szCs w:val="22"/>
        </w:rPr>
        <w:tab/>
      </w:r>
      <w:r>
        <w:rPr>
          <w:bCs/>
          <w:sz w:val="22"/>
          <w:szCs w:val="22"/>
        </w:rPr>
        <w:tab/>
      </w:r>
      <w:r>
        <w:rPr>
          <w:bCs/>
          <w:sz w:val="22"/>
          <w:szCs w:val="22"/>
        </w:rPr>
        <w:tab/>
      </w:r>
      <w:r>
        <w:rPr>
          <w:bCs/>
          <w:sz w:val="22"/>
          <w:szCs w:val="22"/>
        </w:rPr>
        <w:tab/>
      </w:r>
      <w:r>
        <w:rPr>
          <w:bCs/>
          <w:sz w:val="22"/>
          <w:szCs w:val="22"/>
        </w:rPr>
        <w:tab/>
        <w:t>$  50.00</w:t>
      </w:r>
    </w:p>
    <w:p w14:paraId="2A26C99A" w14:textId="77777777" w:rsidR="006C0C47" w:rsidRDefault="006C0C47" w:rsidP="006C0C47">
      <w:pPr>
        <w:rPr>
          <w:bCs/>
          <w:sz w:val="22"/>
          <w:szCs w:val="22"/>
        </w:rPr>
      </w:pPr>
      <w:r>
        <w:rPr>
          <w:bCs/>
          <w:sz w:val="22"/>
          <w:szCs w:val="22"/>
        </w:rPr>
        <w:tab/>
      </w:r>
      <w:r>
        <w:rPr>
          <w:bCs/>
          <w:sz w:val="22"/>
          <w:szCs w:val="22"/>
        </w:rPr>
        <w:tab/>
        <w:t>Class 2</w:t>
      </w:r>
      <w:r>
        <w:rPr>
          <w:bCs/>
          <w:sz w:val="22"/>
          <w:szCs w:val="22"/>
        </w:rPr>
        <w:tab/>
      </w:r>
      <w:r>
        <w:rPr>
          <w:bCs/>
          <w:sz w:val="22"/>
          <w:szCs w:val="22"/>
        </w:rPr>
        <w:tab/>
      </w:r>
      <w:r>
        <w:rPr>
          <w:bCs/>
          <w:sz w:val="22"/>
          <w:szCs w:val="22"/>
        </w:rPr>
        <w:tab/>
      </w:r>
      <w:r>
        <w:rPr>
          <w:bCs/>
          <w:sz w:val="22"/>
          <w:szCs w:val="22"/>
        </w:rPr>
        <w:tab/>
      </w:r>
      <w:r>
        <w:rPr>
          <w:bCs/>
          <w:sz w:val="22"/>
          <w:szCs w:val="22"/>
        </w:rPr>
        <w:tab/>
        <w:t>$  20.00</w:t>
      </w:r>
    </w:p>
    <w:p w14:paraId="2D10EDFE" w14:textId="77777777" w:rsidR="006C0C47" w:rsidRDefault="006C0C47" w:rsidP="006C0C47">
      <w:pPr>
        <w:rPr>
          <w:bCs/>
          <w:sz w:val="22"/>
          <w:szCs w:val="22"/>
        </w:rPr>
      </w:pPr>
      <w:r>
        <w:rPr>
          <w:bCs/>
          <w:sz w:val="22"/>
          <w:szCs w:val="22"/>
        </w:rPr>
        <w:tab/>
      </w:r>
      <w:r>
        <w:rPr>
          <w:bCs/>
          <w:sz w:val="22"/>
          <w:szCs w:val="22"/>
        </w:rPr>
        <w:tab/>
        <w:t>Class 3</w:t>
      </w:r>
      <w:r>
        <w:rPr>
          <w:bCs/>
          <w:sz w:val="22"/>
          <w:szCs w:val="22"/>
        </w:rPr>
        <w:tab/>
      </w:r>
      <w:r>
        <w:rPr>
          <w:bCs/>
          <w:sz w:val="22"/>
          <w:szCs w:val="22"/>
        </w:rPr>
        <w:tab/>
      </w:r>
      <w:r>
        <w:rPr>
          <w:bCs/>
          <w:sz w:val="22"/>
          <w:szCs w:val="22"/>
        </w:rPr>
        <w:tab/>
      </w:r>
      <w:r>
        <w:rPr>
          <w:bCs/>
          <w:sz w:val="22"/>
          <w:szCs w:val="22"/>
        </w:rPr>
        <w:tab/>
      </w:r>
      <w:r>
        <w:rPr>
          <w:bCs/>
          <w:sz w:val="22"/>
          <w:szCs w:val="22"/>
        </w:rPr>
        <w:tab/>
        <w:t>$  20.00 per day</w:t>
      </w:r>
    </w:p>
    <w:p w14:paraId="7D86E2F7" w14:textId="77777777" w:rsidR="006C0C47" w:rsidRDefault="006C0C47" w:rsidP="006C0C47">
      <w:pPr>
        <w:rPr>
          <w:bCs/>
          <w:sz w:val="22"/>
          <w:szCs w:val="22"/>
        </w:rPr>
      </w:pPr>
      <w:r>
        <w:rPr>
          <w:bCs/>
          <w:sz w:val="22"/>
          <w:szCs w:val="22"/>
        </w:rPr>
        <w:tab/>
      </w:r>
      <w:r>
        <w:rPr>
          <w:bCs/>
          <w:sz w:val="22"/>
          <w:szCs w:val="22"/>
        </w:rPr>
        <w:tab/>
        <w:t>Class 4</w:t>
      </w:r>
      <w:r>
        <w:rPr>
          <w:bCs/>
          <w:sz w:val="22"/>
          <w:szCs w:val="22"/>
        </w:rPr>
        <w:tab/>
      </w:r>
      <w:r>
        <w:rPr>
          <w:bCs/>
          <w:sz w:val="22"/>
          <w:szCs w:val="22"/>
        </w:rPr>
        <w:tab/>
      </w:r>
      <w:r>
        <w:rPr>
          <w:bCs/>
          <w:sz w:val="22"/>
          <w:szCs w:val="22"/>
        </w:rPr>
        <w:tab/>
      </w:r>
      <w:r>
        <w:rPr>
          <w:bCs/>
          <w:sz w:val="22"/>
          <w:szCs w:val="22"/>
        </w:rPr>
        <w:tab/>
      </w:r>
      <w:r>
        <w:rPr>
          <w:bCs/>
          <w:sz w:val="22"/>
          <w:szCs w:val="22"/>
        </w:rPr>
        <w:tab/>
        <w:t>$    5.00</w:t>
      </w:r>
    </w:p>
    <w:p w14:paraId="3ABE18B0" w14:textId="77777777" w:rsidR="006C0C47" w:rsidRDefault="006C0C47" w:rsidP="006C0C47">
      <w:pPr>
        <w:rPr>
          <w:bCs/>
          <w:sz w:val="22"/>
          <w:szCs w:val="22"/>
        </w:rPr>
      </w:pPr>
      <w:r>
        <w:rPr>
          <w:bCs/>
          <w:sz w:val="22"/>
          <w:szCs w:val="22"/>
        </w:rPr>
        <w:tab/>
      </w:r>
      <w:r>
        <w:rPr>
          <w:bCs/>
          <w:sz w:val="22"/>
          <w:szCs w:val="22"/>
        </w:rPr>
        <w:tab/>
        <w:t>Class 5</w:t>
      </w:r>
      <w:r>
        <w:rPr>
          <w:bCs/>
          <w:sz w:val="22"/>
          <w:szCs w:val="22"/>
        </w:rPr>
        <w:tab/>
      </w:r>
      <w:r>
        <w:rPr>
          <w:bCs/>
          <w:sz w:val="22"/>
          <w:szCs w:val="22"/>
        </w:rPr>
        <w:tab/>
      </w:r>
      <w:r>
        <w:rPr>
          <w:bCs/>
          <w:sz w:val="22"/>
          <w:szCs w:val="22"/>
        </w:rPr>
        <w:tab/>
      </w:r>
      <w:r>
        <w:rPr>
          <w:bCs/>
          <w:sz w:val="22"/>
          <w:szCs w:val="22"/>
        </w:rPr>
        <w:tab/>
      </w:r>
      <w:r>
        <w:rPr>
          <w:bCs/>
          <w:sz w:val="22"/>
          <w:szCs w:val="22"/>
        </w:rPr>
        <w:tab/>
        <w:t>$  80.00</w:t>
      </w:r>
    </w:p>
    <w:p w14:paraId="29C5F4A0" w14:textId="77777777" w:rsidR="006C0C47" w:rsidRDefault="006C0C47" w:rsidP="006C0C47">
      <w:pPr>
        <w:rPr>
          <w:bCs/>
          <w:sz w:val="22"/>
          <w:szCs w:val="22"/>
        </w:rPr>
      </w:pPr>
      <w:r>
        <w:rPr>
          <w:bCs/>
          <w:sz w:val="22"/>
          <w:szCs w:val="22"/>
        </w:rPr>
        <w:tab/>
      </w:r>
      <w:r>
        <w:rPr>
          <w:bCs/>
          <w:sz w:val="22"/>
          <w:szCs w:val="22"/>
        </w:rPr>
        <w:tab/>
        <w:t>Class 6</w:t>
      </w:r>
      <w:r>
        <w:rPr>
          <w:bCs/>
          <w:sz w:val="22"/>
          <w:szCs w:val="22"/>
        </w:rPr>
        <w:tab/>
      </w:r>
      <w:r>
        <w:rPr>
          <w:bCs/>
          <w:sz w:val="22"/>
          <w:szCs w:val="22"/>
        </w:rPr>
        <w:tab/>
      </w:r>
      <w:r>
        <w:rPr>
          <w:bCs/>
          <w:sz w:val="22"/>
          <w:szCs w:val="22"/>
        </w:rPr>
        <w:tab/>
      </w:r>
      <w:r>
        <w:rPr>
          <w:bCs/>
          <w:sz w:val="22"/>
          <w:szCs w:val="22"/>
        </w:rPr>
        <w:tab/>
      </w:r>
      <w:r>
        <w:rPr>
          <w:bCs/>
          <w:sz w:val="22"/>
          <w:szCs w:val="22"/>
        </w:rPr>
        <w:tab/>
        <w:t>$100.00</w:t>
      </w:r>
    </w:p>
    <w:p w14:paraId="2A466C0D" w14:textId="77777777" w:rsidR="006C0C47" w:rsidRDefault="006C0C47" w:rsidP="006C0C47">
      <w:pPr>
        <w:rPr>
          <w:bCs/>
          <w:sz w:val="22"/>
          <w:szCs w:val="22"/>
        </w:rPr>
      </w:pPr>
      <w:r>
        <w:rPr>
          <w:bCs/>
          <w:sz w:val="22"/>
          <w:szCs w:val="22"/>
        </w:rPr>
        <w:tab/>
      </w:r>
      <w:r>
        <w:rPr>
          <w:bCs/>
          <w:sz w:val="22"/>
          <w:szCs w:val="22"/>
        </w:rPr>
        <w:tab/>
        <w:t>Class 7</w:t>
      </w:r>
      <w:r>
        <w:rPr>
          <w:bCs/>
          <w:sz w:val="22"/>
          <w:szCs w:val="22"/>
        </w:rPr>
        <w:tab/>
      </w:r>
      <w:r>
        <w:rPr>
          <w:bCs/>
          <w:sz w:val="22"/>
          <w:szCs w:val="22"/>
        </w:rPr>
        <w:tab/>
      </w:r>
      <w:r>
        <w:rPr>
          <w:bCs/>
          <w:sz w:val="22"/>
          <w:szCs w:val="22"/>
        </w:rPr>
        <w:tab/>
      </w:r>
      <w:r>
        <w:rPr>
          <w:bCs/>
          <w:sz w:val="22"/>
          <w:szCs w:val="22"/>
        </w:rPr>
        <w:tab/>
      </w:r>
      <w:r>
        <w:rPr>
          <w:bCs/>
          <w:sz w:val="22"/>
          <w:szCs w:val="22"/>
        </w:rPr>
        <w:tab/>
        <w:t>$100.00</w:t>
      </w:r>
    </w:p>
    <w:p w14:paraId="6AAC04F6" w14:textId="77777777" w:rsidR="006C0C47" w:rsidRDefault="006C0C47" w:rsidP="006C0C47">
      <w:pPr>
        <w:rPr>
          <w:bCs/>
          <w:sz w:val="22"/>
          <w:szCs w:val="22"/>
        </w:rPr>
      </w:pPr>
    </w:p>
    <w:p w14:paraId="64475431" w14:textId="77777777" w:rsidR="006C0C47" w:rsidRDefault="006C0C47" w:rsidP="006C0C47">
      <w:pPr>
        <w:rPr>
          <w:bCs/>
          <w:sz w:val="22"/>
          <w:szCs w:val="22"/>
        </w:rPr>
      </w:pPr>
      <w:r>
        <w:rPr>
          <w:bCs/>
          <w:sz w:val="22"/>
          <w:szCs w:val="22"/>
        </w:rPr>
        <w:t xml:space="preserve">Payment shall be made payable to “Town of Killingly” and submitted with the permit application to the Town Manager’s Office.  </w:t>
      </w:r>
    </w:p>
    <w:p w14:paraId="1F75BB30" w14:textId="77777777" w:rsidR="006C0C47" w:rsidRDefault="006C0C47" w:rsidP="006C0C47">
      <w:pPr>
        <w:rPr>
          <w:bCs/>
          <w:sz w:val="22"/>
          <w:szCs w:val="22"/>
        </w:rPr>
      </w:pPr>
    </w:p>
    <w:p w14:paraId="029ADCAF" w14:textId="77777777" w:rsidR="006C0C47" w:rsidRDefault="006C0C47" w:rsidP="006C0C47">
      <w:pPr>
        <w:rPr>
          <w:b/>
          <w:bCs/>
          <w:sz w:val="22"/>
          <w:szCs w:val="22"/>
        </w:rPr>
      </w:pPr>
      <w:r>
        <w:rPr>
          <w:b/>
          <w:bCs/>
          <w:sz w:val="22"/>
          <w:szCs w:val="22"/>
        </w:rPr>
        <w:t>11-5</w:t>
      </w:r>
      <w:r>
        <w:rPr>
          <w:b/>
          <w:bCs/>
          <w:sz w:val="22"/>
          <w:szCs w:val="22"/>
        </w:rPr>
        <w:tab/>
        <w:t>Bazaars</w:t>
      </w:r>
    </w:p>
    <w:p w14:paraId="0A10DA8D" w14:textId="77777777" w:rsidR="006C0C47" w:rsidRDefault="006C0C47" w:rsidP="006C0C47">
      <w:pPr>
        <w:rPr>
          <w:bCs/>
          <w:sz w:val="22"/>
          <w:szCs w:val="22"/>
        </w:rPr>
      </w:pPr>
      <w:r>
        <w:rPr>
          <w:bCs/>
          <w:sz w:val="22"/>
          <w:szCs w:val="22"/>
        </w:rPr>
        <w:t xml:space="preserve">Bazaar permits may be issued to qualifying non-profit organizations wishing to run a bazaar in the Town of Killingly.  Bazaar permit application fees are on a per day basis.  Examples of bazaar games are 50/50, tea cup, and blower ball games.  If total prizes exceed $7,500, the Town shall investigate the qualifications of the organization and verify the facts on the application. </w:t>
      </w:r>
    </w:p>
    <w:p w14:paraId="439D16CF" w14:textId="77777777" w:rsidR="006C0C47" w:rsidRDefault="006C0C47" w:rsidP="006C0C47">
      <w:pPr>
        <w:rPr>
          <w:bCs/>
          <w:sz w:val="22"/>
          <w:szCs w:val="22"/>
        </w:rPr>
      </w:pPr>
    </w:p>
    <w:p w14:paraId="7C80EDE2" w14:textId="77777777" w:rsidR="006C0C47" w:rsidRDefault="006C0C47" w:rsidP="006C0C47">
      <w:pPr>
        <w:rPr>
          <w:bCs/>
          <w:sz w:val="22"/>
          <w:szCs w:val="22"/>
        </w:rPr>
      </w:pPr>
      <w:r>
        <w:rPr>
          <w:bCs/>
          <w:sz w:val="22"/>
          <w:szCs w:val="22"/>
        </w:rPr>
        <w:t>After each bazaar has been permitted and completed, a verified statement to include gross receipts, expenses, net profit and prizes awarded is to be filed with the Town Manager’s Office of the Town of Killingly by the organization at the end of the next succeeding month.  There is no payment to the Town in conjunction with the verified statement.</w:t>
      </w:r>
    </w:p>
    <w:p w14:paraId="79330131" w14:textId="77777777" w:rsidR="006C0C47" w:rsidRDefault="006C0C47" w:rsidP="006C0C47">
      <w:pPr>
        <w:rPr>
          <w:bCs/>
          <w:sz w:val="22"/>
          <w:szCs w:val="22"/>
        </w:rPr>
      </w:pPr>
    </w:p>
    <w:p w14:paraId="34C1AC03" w14:textId="77777777" w:rsidR="006C0C47" w:rsidRDefault="006C0C47" w:rsidP="006C0C47">
      <w:pPr>
        <w:rPr>
          <w:bCs/>
          <w:sz w:val="22"/>
          <w:szCs w:val="22"/>
        </w:rPr>
      </w:pPr>
      <w:r>
        <w:rPr>
          <w:bCs/>
          <w:sz w:val="22"/>
          <w:szCs w:val="22"/>
        </w:rPr>
        <w:t>**Depending upon the size of the gathering, bazaars may be subject to Town of Killingly Code of Ordinances, Chapter 11, Article II, Outdoor Events.</w:t>
      </w:r>
    </w:p>
    <w:p w14:paraId="04F0C8A2" w14:textId="77777777" w:rsidR="006C0C47" w:rsidRDefault="006C0C47" w:rsidP="006C0C47">
      <w:pPr>
        <w:rPr>
          <w:bCs/>
          <w:sz w:val="22"/>
          <w:szCs w:val="22"/>
        </w:rPr>
      </w:pPr>
    </w:p>
    <w:p w14:paraId="244DA4A7" w14:textId="77777777" w:rsidR="006C0C47" w:rsidRDefault="006C0C47" w:rsidP="006C0C47">
      <w:pPr>
        <w:rPr>
          <w:b/>
          <w:bCs/>
          <w:sz w:val="22"/>
          <w:szCs w:val="22"/>
        </w:rPr>
      </w:pPr>
      <w:r>
        <w:rPr>
          <w:b/>
          <w:bCs/>
          <w:sz w:val="22"/>
          <w:szCs w:val="22"/>
        </w:rPr>
        <w:t>11-6</w:t>
      </w:r>
      <w:r>
        <w:rPr>
          <w:b/>
          <w:bCs/>
          <w:sz w:val="22"/>
          <w:szCs w:val="22"/>
        </w:rPr>
        <w:tab/>
        <w:t>Raffles</w:t>
      </w:r>
    </w:p>
    <w:p w14:paraId="51B25E2D" w14:textId="77777777" w:rsidR="006C0C47" w:rsidRDefault="006C0C47" w:rsidP="006C0C47">
      <w:pPr>
        <w:rPr>
          <w:bCs/>
          <w:sz w:val="22"/>
          <w:szCs w:val="22"/>
        </w:rPr>
      </w:pPr>
      <w:r>
        <w:rPr>
          <w:bCs/>
          <w:sz w:val="22"/>
          <w:szCs w:val="22"/>
        </w:rPr>
        <w:t xml:space="preserve">Raffle permits are issued to qualifying non-profit organizations wishing to run a raffle in the Town of Killingly.  There are various classes of raffle permits which are based on factors such as length of time tickets will be sold and the aggregate value of prizes to be awarded.  The application fees differ for each raffle permit type.  Examples of raffles are cash prizes, duck race, cow chip, frog race, golf ball drop, etc.  If total prizes exceed $7,500 the Town shall investigate the qualifications of the organization and verify the facts on the application.  </w:t>
      </w:r>
    </w:p>
    <w:p w14:paraId="42D3D770" w14:textId="77777777" w:rsidR="006C0C47" w:rsidRDefault="006C0C47" w:rsidP="006C0C47">
      <w:pPr>
        <w:rPr>
          <w:bCs/>
          <w:sz w:val="22"/>
          <w:szCs w:val="22"/>
        </w:rPr>
      </w:pPr>
    </w:p>
    <w:p w14:paraId="53FCBD87" w14:textId="77777777" w:rsidR="006C0C47" w:rsidRDefault="006C0C47" w:rsidP="006C0C47">
      <w:pPr>
        <w:rPr>
          <w:bCs/>
          <w:sz w:val="22"/>
          <w:szCs w:val="22"/>
        </w:rPr>
      </w:pPr>
      <w:r>
        <w:rPr>
          <w:bCs/>
          <w:sz w:val="22"/>
          <w:szCs w:val="22"/>
        </w:rPr>
        <w:t>After each raffle has been permitted and completed, a verified statement to include gross receipts, expenses, net profit and prizes awarded is to be filed with the Town Manager’s Office of the Town of Killingly by the organization at the end of the next succeeding month.  There is no payment to the Town in conjunction with the verified statement.</w:t>
      </w:r>
    </w:p>
    <w:p w14:paraId="21FFB5B8" w14:textId="77777777" w:rsidR="006C0C47" w:rsidRDefault="006C0C47" w:rsidP="006C0C47">
      <w:pPr>
        <w:rPr>
          <w:bCs/>
          <w:sz w:val="22"/>
          <w:szCs w:val="22"/>
        </w:rPr>
      </w:pPr>
    </w:p>
    <w:p w14:paraId="69EB06DE" w14:textId="77777777" w:rsidR="006C0C47" w:rsidRDefault="006C0C47" w:rsidP="006C0C47">
      <w:pPr>
        <w:rPr>
          <w:bCs/>
          <w:sz w:val="22"/>
          <w:szCs w:val="22"/>
        </w:rPr>
      </w:pPr>
      <w:r>
        <w:rPr>
          <w:b/>
          <w:bCs/>
          <w:sz w:val="22"/>
          <w:szCs w:val="22"/>
        </w:rPr>
        <w:t>11-7</w:t>
      </w:r>
      <w:r>
        <w:rPr>
          <w:b/>
          <w:bCs/>
          <w:sz w:val="22"/>
          <w:szCs w:val="22"/>
        </w:rPr>
        <w:tab/>
        <w:t>Revocation of Bazaar and Raffle Permits</w:t>
      </w:r>
    </w:p>
    <w:p w14:paraId="7873673C" w14:textId="77777777" w:rsidR="006C0C47" w:rsidRDefault="006C0C47" w:rsidP="006C0C47">
      <w:pPr>
        <w:rPr>
          <w:bCs/>
          <w:sz w:val="22"/>
          <w:szCs w:val="22"/>
        </w:rPr>
      </w:pPr>
      <w:r>
        <w:rPr>
          <w:bCs/>
          <w:sz w:val="22"/>
          <w:szCs w:val="22"/>
        </w:rPr>
        <w:t>The Town Manager shall have the authority to investigate potential violations of this ordinance and the applicable state statutes and, in his or her discretion, to protect the public welfare, may immediately suspend or revoke any permit issued under this Section and to order that the person holding such permit cease and desist from the actions constituting any such violation.  Any person aggrieved by such order shall have the right to appeal such decision as provided by state statute.  In the event the Town Manager revokes a permit issued pursuant to this Section, no bazaar or raffle permit shall be issued to such permittee for a period of one year after the date of such revocation.</w:t>
      </w:r>
    </w:p>
    <w:p w14:paraId="7E4C5AE9" w14:textId="77777777" w:rsidR="006C0C47" w:rsidRDefault="006C0C47" w:rsidP="006C0C47">
      <w:pPr>
        <w:rPr>
          <w:bCs/>
          <w:sz w:val="22"/>
          <w:szCs w:val="22"/>
        </w:rPr>
      </w:pPr>
    </w:p>
    <w:p w14:paraId="44A51A60" w14:textId="77777777" w:rsidR="006C0C47" w:rsidRDefault="006C0C47" w:rsidP="006C0C47">
      <w:pPr>
        <w:rPr>
          <w:b/>
          <w:bCs/>
          <w:sz w:val="22"/>
          <w:szCs w:val="22"/>
        </w:rPr>
      </w:pPr>
      <w:r>
        <w:rPr>
          <w:b/>
          <w:bCs/>
          <w:sz w:val="22"/>
          <w:szCs w:val="22"/>
        </w:rPr>
        <w:t>11-8</w:t>
      </w:r>
      <w:r>
        <w:rPr>
          <w:b/>
          <w:bCs/>
          <w:sz w:val="22"/>
          <w:szCs w:val="22"/>
        </w:rPr>
        <w:tab/>
        <w:t>Penalties for offenses</w:t>
      </w:r>
    </w:p>
    <w:p w14:paraId="0CF1AC3F" w14:textId="77777777" w:rsidR="006C0C47" w:rsidRDefault="006C0C47" w:rsidP="006C0C47">
      <w:pPr>
        <w:rPr>
          <w:bCs/>
          <w:sz w:val="22"/>
          <w:szCs w:val="22"/>
        </w:rPr>
      </w:pPr>
      <w:r>
        <w:rPr>
          <w:bCs/>
          <w:sz w:val="22"/>
          <w:szCs w:val="22"/>
        </w:rPr>
        <w:t>Failure of any organization to file the required permit application or verified statement shall be in violation of this Chapter.  Any organization violating any provision of this Chapter shall be fined not more than one thousand dollars or imprisoned not more than one year or be both fined and imprisoned.</w:t>
      </w:r>
    </w:p>
    <w:p w14:paraId="2E69986C" w14:textId="77777777" w:rsidR="006C0C47" w:rsidRDefault="006C0C47" w:rsidP="006C0C47">
      <w:pPr>
        <w:rPr>
          <w:color w:val="2A2A2A"/>
          <w:sz w:val="22"/>
          <w:szCs w:val="22"/>
        </w:rPr>
      </w:pPr>
    </w:p>
    <w:p w14:paraId="6E93CFEC" w14:textId="4813492C" w:rsidR="006C0C47" w:rsidRDefault="006C0C47" w:rsidP="006C0C4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KILLINGLY TOWN COUNCIL</w:t>
      </w:r>
    </w:p>
    <w:p w14:paraId="7C2B90D3" w14:textId="79BA2CC0" w:rsidR="006C0C47" w:rsidRDefault="006C0C47" w:rsidP="006C0C4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Jonathan Cesolini</w:t>
      </w:r>
    </w:p>
    <w:p w14:paraId="2E5FD814" w14:textId="7653B3F0" w:rsidR="006C0C47" w:rsidRDefault="006C0C47" w:rsidP="006C0C4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Chairman</w:t>
      </w:r>
    </w:p>
    <w:p w14:paraId="2DF1409F" w14:textId="77777777" w:rsidR="006C0C47" w:rsidRDefault="006C0C47" w:rsidP="006C0C47">
      <w:pPr>
        <w:rPr>
          <w:sz w:val="22"/>
          <w:szCs w:val="22"/>
        </w:rPr>
      </w:pPr>
    </w:p>
    <w:p w14:paraId="1B48E6EF" w14:textId="77777777" w:rsidR="006C0C47" w:rsidRDefault="006C0C47" w:rsidP="006C0C47">
      <w:pPr>
        <w:rPr>
          <w:sz w:val="22"/>
          <w:szCs w:val="22"/>
        </w:rPr>
      </w:pPr>
      <w:r>
        <w:rPr>
          <w:sz w:val="22"/>
          <w:szCs w:val="22"/>
        </w:rPr>
        <w:t>Dated at Killingly, Connecticut</w:t>
      </w:r>
    </w:p>
    <w:p w14:paraId="56D02A20" w14:textId="77777777" w:rsidR="006C0C47" w:rsidRDefault="006C0C47" w:rsidP="006C0C47">
      <w:pPr>
        <w:rPr>
          <w:sz w:val="22"/>
          <w:szCs w:val="22"/>
        </w:rPr>
      </w:pPr>
      <w:r>
        <w:rPr>
          <w:sz w:val="22"/>
          <w:szCs w:val="22"/>
        </w:rPr>
        <w:t>this 12</w:t>
      </w:r>
      <w:r>
        <w:rPr>
          <w:sz w:val="22"/>
          <w:szCs w:val="22"/>
          <w:vertAlign w:val="superscript"/>
        </w:rPr>
        <w:t>th</w:t>
      </w:r>
      <w:r>
        <w:rPr>
          <w:sz w:val="22"/>
          <w:szCs w:val="22"/>
        </w:rPr>
        <w:t xml:space="preserve"> day of June 2018</w:t>
      </w:r>
    </w:p>
    <w:p w14:paraId="1378AB88" w14:textId="77777777" w:rsidR="00073A39" w:rsidRDefault="00073A39" w:rsidP="00073A39"/>
    <w:p w14:paraId="17594977" w14:textId="77777777" w:rsidR="00073A39" w:rsidRDefault="00073A39" w:rsidP="00073A39">
      <w:r>
        <w:t xml:space="preserve">Discussion followed.  </w:t>
      </w:r>
    </w:p>
    <w:p w14:paraId="57641187" w14:textId="77777777" w:rsidR="00073A39" w:rsidRDefault="00073A39" w:rsidP="00073A39">
      <w:r>
        <w:t>Voice vote:  Unanimous.  Motion passed.</w:t>
      </w:r>
    </w:p>
    <w:p w14:paraId="1341A05A" w14:textId="7C50FD24" w:rsidR="00B57923" w:rsidRDefault="00B57923" w:rsidP="00EB381F">
      <w:pPr>
        <w:rPr>
          <w:bCs/>
          <w:u w:val="single"/>
        </w:rPr>
      </w:pPr>
      <w:r w:rsidRPr="006F48B9">
        <w:t>1</w:t>
      </w:r>
      <w:r w:rsidR="00EB381F" w:rsidRPr="006F48B9">
        <w:t>5.  </w:t>
      </w:r>
      <w:r w:rsidRPr="006F48B9">
        <w:rPr>
          <w:u w:val="single"/>
        </w:rPr>
        <w:t>New Business</w:t>
      </w:r>
      <w:r w:rsidRPr="006F48B9">
        <w:rPr>
          <w:bCs/>
          <w:u w:val="single"/>
        </w:rPr>
        <w:t>:</w:t>
      </w:r>
    </w:p>
    <w:p w14:paraId="5E7B5F01" w14:textId="5523D3C3" w:rsidR="006C0C47" w:rsidRDefault="006C0C47" w:rsidP="006C0C47">
      <w:pPr>
        <w:tabs>
          <w:tab w:val="left" w:pos="450"/>
        </w:tabs>
        <w:rPr>
          <w:bCs/>
        </w:rPr>
      </w:pPr>
      <w:r>
        <w:rPr>
          <w:bCs/>
        </w:rPr>
        <w:t xml:space="preserve">15a. </w:t>
      </w:r>
      <w:r w:rsidRPr="006C0C47">
        <w:rPr>
          <w:bCs/>
          <w:u w:val="single"/>
        </w:rPr>
        <w:t>Discussion of petition submitted by John Sarantopoulos alleging</w:t>
      </w:r>
      <w:r>
        <w:rPr>
          <w:bCs/>
          <w:u w:val="single"/>
        </w:rPr>
        <w:t xml:space="preserve"> the following:</w:t>
      </w:r>
    </w:p>
    <w:p w14:paraId="2E959457" w14:textId="3B688AE6" w:rsidR="00135444" w:rsidRDefault="006C0C47" w:rsidP="006C0C47">
      <w:pPr>
        <w:tabs>
          <w:tab w:val="left" w:pos="540"/>
        </w:tabs>
        <w:rPr>
          <w:bCs/>
          <w:u w:val="single"/>
        </w:rPr>
      </w:pPr>
      <w:r w:rsidRPr="00135444">
        <w:rPr>
          <w:bCs/>
          <w:u w:val="single"/>
        </w:rPr>
        <w:t xml:space="preserve"> “1.  The “Electorate” has been aggrieved by the Town Council’s actions in the selection process for Volunteers to Boards and Commissions; and</w:t>
      </w:r>
    </w:p>
    <w:p w14:paraId="019A75E5" w14:textId="2A6659D3" w:rsidR="006C0C47" w:rsidRDefault="006C0C47" w:rsidP="006C0C47">
      <w:pPr>
        <w:tabs>
          <w:tab w:val="left" w:pos="540"/>
        </w:tabs>
        <w:rPr>
          <w:bCs/>
          <w:u w:val="single"/>
        </w:rPr>
      </w:pPr>
      <w:r w:rsidRPr="00135444">
        <w:rPr>
          <w:bCs/>
          <w:u w:val="single"/>
        </w:rPr>
        <w:t xml:space="preserve">2.  There was incorrect information stated by a Council Member concerning the ‘Draft </w:t>
      </w:r>
      <w:r w:rsidR="00135444">
        <w:rPr>
          <w:bCs/>
          <w:u w:val="single"/>
        </w:rPr>
        <w:t>D</w:t>
      </w:r>
      <w:r w:rsidRPr="00135444">
        <w:rPr>
          <w:bCs/>
          <w:u w:val="single"/>
        </w:rPr>
        <w:t>ocument of Killingly Agriculture Commission’”</w:t>
      </w:r>
    </w:p>
    <w:p w14:paraId="031C4519" w14:textId="77777777" w:rsidR="00211905" w:rsidRDefault="002849EB" w:rsidP="006C0C47">
      <w:pPr>
        <w:tabs>
          <w:tab w:val="left" w:pos="540"/>
        </w:tabs>
        <w:rPr>
          <w:bCs/>
        </w:rPr>
      </w:pPr>
      <w:r>
        <w:rPr>
          <w:bCs/>
        </w:rPr>
        <w:t>Chairman Cesolini read a letter to the Town Council from John Sarantopoulos</w:t>
      </w:r>
      <w:r w:rsidR="00695725">
        <w:rPr>
          <w:bCs/>
        </w:rPr>
        <w:t>.</w:t>
      </w:r>
      <w:r w:rsidR="002576DB">
        <w:rPr>
          <w:bCs/>
        </w:rPr>
        <w:t xml:space="preserve"> </w:t>
      </w:r>
    </w:p>
    <w:p w14:paraId="13B9D95E" w14:textId="0950FD90" w:rsidR="00381F47" w:rsidRDefault="002576DB" w:rsidP="006C0C47">
      <w:pPr>
        <w:tabs>
          <w:tab w:val="left" w:pos="540"/>
        </w:tabs>
        <w:rPr>
          <w:bCs/>
        </w:rPr>
      </w:pPr>
      <w:r>
        <w:rPr>
          <w:bCs/>
        </w:rPr>
        <w:t xml:space="preserve"> Mr. Anderson made a motion, seconded by M</w:t>
      </w:r>
      <w:r w:rsidR="00381F47">
        <w:rPr>
          <w:bCs/>
        </w:rPr>
        <w:t xml:space="preserve">s. Wakefield, to suspend the rules to allow Mr. Sarantopoulos to speak.  </w:t>
      </w:r>
    </w:p>
    <w:p w14:paraId="2E0B69D2" w14:textId="363F82A2" w:rsidR="00852F5B" w:rsidRDefault="00852F5B" w:rsidP="006C0C47">
      <w:pPr>
        <w:tabs>
          <w:tab w:val="left" w:pos="540"/>
        </w:tabs>
        <w:rPr>
          <w:bCs/>
        </w:rPr>
      </w:pPr>
      <w:r>
        <w:rPr>
          <w:bCs/>
        </w:rPr>
        <w:t>Discussion followed.</w:t>
      </w:r>
    </w:p>
    <w:p w14:paraId="3390B25E" w14:textId="4CAE9007" w:rsidR="0007642C" w:rsidRPr="0007642C" w:rsidRDefault="00381F47" w:rsidP="006C0C47">
      <w:pPr>
        <w:tabs>
          <w:tab w:val="left" w:pos="540"/>
        </w:tabs>
        <w:rPr>
          <w:bCs/>
        </w:rPr>
      </w:pPr>
      <w:r>
        <w:rPr>
          <w:bCs/>
        </w:rPr>
        <w:t>Roll call vote:  Mr. Grandelski – No, Mr. Kerttula – No, M</w:t>
      </w:r>
      <w:r w:rsidR="00B36CDD">
        <w:rPr>
          <w:bCs/>
        </w:rPr>
        <w:t>s. LaBerge – No, Mr. D. Griffiths – No, Mr. Dillon – No, Mr</w:t>
      </w:r>
      <w:r w:rsidR="003B1AC2">
        <w:rPr>
          <w:bCs/>
        </w:rPr>
        <w:t xml:space="preserve">. Anderson – Yes, Mr. A. Griffiths </w:t>
      </w:r>
      <w:r w:rsidR="00FF70EA">
        <w:rPr>
          <w:bCs/>
        </w:rPr>
        <w:t>–</w:t>
      </w:r>
      <w:r w:rsidR="003B1AC2">
        <w:rPr>
          <w:bCs/>
        </w:rPr>
        <w:t xml:space="preserve"> </w:t>
      </w:r>
      <w:r w:rsidR="00FF70EA">
        <w:rPr>
          <w:bCs/>
        </w:rPr>
        <w:t xml:space="preserve">No, Ms. Wakefield </w:t>
      </w:r>
      <w:r w:rsidR="00EB493A">
        <w:rPr>
          <w:bCs/>
        </w:rPr>
        <w:t>–</w:t>
      </w:r>
      <w:r w:rsidR="00FF70EA">
        <w:rPr>
          <w:bCs/>
        </w:rPr>
        <w:t xml:space="preserve"> Yes</w:t>
      </w:r>
      <w:r w:rsidR="00EB493A">
        <w:rPr>
          <w:bCs/>
        </w:rPr>
        <w:t>, Mr. Cesolini – Yes.  Motion failed by 3-6.</w:t>
      </w:r>
    </w:p>
    <w:p w14:paraId="1DA982AC" w14:textId="357DCDBF" w:rsidR="006C0C47" w:rsidRDefault="00A378A9" w:rsidP="006C0C47">
      <w:pPr>
        <w:tabs>
          <w:tab w:val="left" w:pos="540"/>
        </w:tabs>
        <w:rPr>
          <w:bCs/>
          <w:u w:val="single"/>
        </w:rPr>
      </w:pPr>
      <w:r>
        <w:rPr>
          <w:bCs/>
        </w:rPr>
        <w:t>15</w:t>
      </w:r>
      <w:r w:rsidR="006C0C47">
        <w:rPr>
          <w:bCs/>
        </w:rPr>
        <w:t>b</w:t>
      </w:r>
      <w:r>
        <w:rPr>
          <w:bCs/>
        </w:rPr>
        <w:t>.</w:t>
      </w:r>
      <w:r w:rsidR="006C0C47">
        <w:rPr>
          <w:bCs/>
        </w:rPr>
        <w:t xml:space="preserve">  </w:t>
      </w:r>
      <w:r w:rsidR="006C0C47" w:rsidRPr="00A378A9">
        <w:rPr>
          <w:bCs/>
          <w:u w:val="single"/>
        </w:rPr>
        <w:t>Consideration and action on a resolution setting the hours at the Killingly Transfer Station and authorizing the execution of a three-year contract with Willimantic Waste for Transfer Station operations services</w:t>
      </w:r>
    </w:p>
    <w:p w14:paraId="369BEDDA" w14:textId="6BFAD8EB" w:rsidR="006B2ADB" w:rsidRDefault="006B2ADB" w:rsidP="006C0C47">
      <w:pPr>
        <w:tabs>
          <w:tab w:val="left" w:pos="540"/>
        </w:tabs>
        <w:rPr>
          <w:bCs/>
        </w:rPr>
      </w:pPr>
      <w:r>
        <w:rPr>
          <w:bCs/>
        </w:rPr>
        <w:t xml:space="preserve">Ms. Wakefield made a motion, seconded by </w:t>
      </w:r>
      <w:r w:rsidR="00D56B25">
        <w:rPr>
          <w:bCs/>
        </w:rPr>
        <w:t>Mr. Grandelski, to adopt the following:</w:t>
      </w:r>
    </w:p>
    <w:p w14:paraId="64E553FE" w14:textId="77777777" w:rsidR="009D6660" w:rsidRPr="002A4497" w:rsidRDefault="009D6660" w:rsidP="002A4497">
      <w:pPr>
        <w:pStyle w:val="BodyText"/>
        <w:jc w:val="center"/>
        <w:rPr>
          <w:b/>
          <w:caps/>
          <w:sz w:val="24"/>
          <w:szCs w:val="24"/>
        </w:rPr>
      </w:pPr>
      <w:r w:rsidRPr="002A4497">
        <w:rPr>
          <w:b/>
          <w:caps/>
          <w:sz w:val="24"/>
          <w:szCs w:val="24"/>
        </w:rPr>
        <w:t>a resolution setting the hours at the Killingly Transfer Station and authorizing the execution of a three-year contract with Willimantic Waste for Transfer Station operations services</w:t>
      </w:r>
    </w:p>
    <w:p w14:paraId="7FF767D0" w14:textId="77777777" w:rsidR="009D6660" w:rsidRPr="009D6660" w:rsidRDefault="009D6660" w:rsidP="009D6660">
      <w:pPr>
        <w:jc w:val="center"/>
      </w:pPr>
    </w:p>
    <w:p w14:paraId="51569EA2" w14:textId="77777777" w:rsidR="009D6660" w:rsidRPr="009D6660" w:rsidRDefault="009D6660" w:rsidP="009D6660">
      <w:pPr>
        <w:pStyle w:val="NoSpacing"/>
        <w:rPr>
          <w:szCs w:val="24"/>
        </w:rPr>
      </w:pPr>
      <w:r w:rsidRPr="009D6660">
        <w:rPr>
          <w:szCs w:val="24"/>
        </w:rPr>
        <w:t>BE IT RESOLVED by the Town Council, in accordance with Section 8-18(b) of the Code of Ordinances that effective July 1, 2018, the Town of Killingly Municipal Recycling Center and Transfer Station hours will be as follows:  Tuesdays and Thursdays—7:30AM-3:30PM; and</w:t>
      </w:r>
    </w:p>
    <w:p w14:paraId="0310814D" w14:textId="77777777" w:rsidR="009D6660" w:rsidRPr="009D6660" w:rsidRDefault="009D6660" w:rsidP="009D6660">
      <w:pPr>
        <w:pStyle w:val="NoSpacing"/>
        <w:rPr>
          <w:szCs w:val="24"/>
        </w:rPr>
      </w:pPr>
    </w:p>
    <w:p w14:paraId="2B3D0F49" w14:textId="77777777" w:rsidR="009D6660" w:rsidRPr="009D6660" w:rsidRDefault="009D6660" w:rsidP="009D6660">
      <w:pPr>
        <w:pStyle w:val="BodyText2"/>
        <w:spacing w:line="240" w:lineRule="auto"/>
      </w:pPr>
      <w:r w:rsidRPr="009D6660">
        <w:t>BE IT FINALLY RESOLVED that the Town Manager is hereby authorized to execute and deliver a three-year contract for services to Willimantic Waste and is further authorized to execute and deliver to Willimantic Waste any and all related documents on behalf of the Town of Killingly and to do and perform all acts and duties deemed necessary or appropriate to carry out the terms of such documents, including, but not limited to, executing and delivering all agreements and documents contemplated by such contract or related documents.</w:t>
      </w:r>
    </w:p>
    <w:p w14:paraId="33D961EF" w14:textId="77777777" w:rsidR="009D6660" w:rsidRPr="009D6660" w:rsidRDefault="009D6660" w:rsidP="009D6660"/>
    <w:p w14:paraId="358ECE0A" w14:textId="1A3B8850" w:rsidR="009D6660" w:rsidRPr="009D6660" w:rsidRDefault="009D6660" w:rsidP="009D6660">
      <w:r w:rsidRPr="009D6660">
        <w:tab/>
      </w:r>
      <w:r w:rsidRPr="009D6660">
        <w:tab/>
      </w:r>
      <w:r w:rsidRPr="009D6660">
        <w:tab/>
      </w:r>
      <w:r w:rsidRPr="009D6660">
        <w:tab/>
      </w:r>
      <w:r w:rsidRPr="009D6660">
        <w:tab/>
      </w:r>
      <w:r w:rsidRPr="009D6660">
        <w:tab/>
      </w:r>
      <w:r w:rsidR="002A4497">
        <w:tab/>
      </w:r>
      <w:r w:rsidRPr="009D6660">
        <w:t>KILLINGLY TOWN COUNCIL</w:t>
      </w:r>
    </w:p>
    <w:p w14:paraId="38951E4B" w14:textId="78E92426" w:rsidR="009D6660" w:rsidRPr="009D6660" w:rsidRDefault="009D6660" w:rsidP="009D6660">
      <w:r w:rsidRPr="009D6660">
        <w:tab/>
      </w:r>
      <w:r w:rsidRPr="009D6660">
        <w:tab/>
      </w:r>
      <w:r w:rsidRPr="009D6660">
        <w:tab/>
      </w:r>
      <w:r w:rsidRPr="009D6660">
        <w:tab/>
      </w:r>
      <w:r w:rsidRPr="009D6660">
        <w:tab/>
      </w:r>
      <w:r w:rsidRPr="009D6660">
        <w:tab/>
      </w:r>
      <w:r w:rsidR="002A4497">
        <w:tab/>
      </w:r>
      <w:r w:rsidRPr="009D6660">
        <w:t>Jonathan Cesolini</w:t>
      </w:r>
    </w:p>
    <w:p w14:paraId="4BB7E362" w14:textId="231CC3C3" w:rsidR="009D6660" w:rsidRPr="009D6660" w:rsidRDefault="009D6660" w:rsidP="009D6660">
      <w:r w:rsidRPr="009D6660">
        <w:tab/>
      </w:r>
      <w:r w:rsidRPr="009D6660">
        <w:tab/>
      </w:r>
      <w:r w:rsidRPr="009D6660">
        <w:tab/>
      </w:r>
      <w:r w:rsidRPr="009D6660">
        <w:tab/>
      </w:r>
      <w:r w:rsidRPr="009D6660">
        <w:tab/>
      </w:r>
      <w:r w:rsidRPr="009D6660">
        <w:tab/>
      </w:r>
      <w:r w:rsidR="002A4497">
        <w:tab/>
      </w:r>
      <w:r w:rsidRPr="009D6660">
        <w:t>Chairman</w:t>
      </w:r>
    </w:p>
    <w:p w14:paraId="689B1305" w14:textId="77777777" w:rsidR="009D6660" w:rsidRPr="009D6660" w:rsidRDefault="009D6660" w:rsidP="009D6660"/>
    <w:p w14:paraId="2035A0A7" w14:textId="77777777" w:rsidR="009D6660" w:rsidRPr="009D6660" w:rsidRDefault="009D6660" w:rsidP="009D6660">
      <w:r w:rsidRPr="009D6660">
        <w:t>Dated at Killingly, Connecticut,</w:t>
      </w:r>
    </w:p>
    <w:p w14:paraId="4460E77B" w14:textId="77777777" w:rsidR="009D6660" w:rsidRPr="009D6660" w:rsidRDefault="009D6660" w:rsidP="009D6660">
      <w:r w:rsidRPr="009D6660">
        <w:t>this 12</w:t>
      </w:r>
      <w:r w:rsidRPr="009D6660">
        <w:rPr>
          <w:vertAlign w:val="superscript"/>
        </w:rPr>
        <w:t>th</w:t>
      </w:r>
      <w:r w:rsidRPr="009D6660">
        <w:t xml:space="preserve"> day of June 2018</w:t>
      </w:r>
    </w:p>
    <w:p w14:paraId="1160B08D" w14:textId="001DC883" w:rsidR="00D56B25" w:rsidRDefault="002A4497" w:rsidP="006C0C47">
      <w:pPr>
        <w:tabs>
          <w:tab w:val="left" w:pos="540"/>
        </w:tabs>
        <w:rPr>
          <w:bCs/>
        </w:rPr>
      </w:pPr>
      <w:r>
        <w:rPr>
          <w:bCs/>
        </w:rPr>
        <w:t>Discussion followed.</w:t>
      </w:r>
    </w:p>
    <w:p w14:paraId="11A1F9C6" w14:textId="574B6A93" w:rsidR="002A4497" w:rsidRDefault="009722B3" w:rsidP="006C0C47">
      <w:pPr>
        <w:tabs>
          <w:tab w:val="left" w:pos="540"/>
        </w:tabs>
        <w:rPr>
          <w:bCs/>
        </w:rPr>
      </w:pPr>
      <w:r>
        <w:rPr>
          <w:bCs/>
        </w:rPr>
        <w:t xml:space="preserve">Mr. A. Griffiths made a motion, seconded by Mr. Anderson, to </w:t>
      </w:r>
      <w:r w:rsidR="007449D4">
        <w:rPr>
          <w:bCs/>
        </w:rPr>
        <w:t>postpone the resolution.</w:t>
      </w:r>
    </w:p>
    <w:p w14:paraId="0344790D" w14:textId="7C3A8073" w:rsidR="007449D4" w:rsidRDefault="007449D4" w:rsidP="006C0C47">
      <w:pPr>
        <w:tabs>
          <w:tab w:val="left" w:pos="540"/>
        </w:tabs>
        <w:rPr>
          <w:bCs/>
        </w:rPr>
      </w:pPr>
      <w:r>
        <w:rPr>
          <w:bCs/>
        </w:rPr>
        <w:t>Voice vote:  Unanimous.  Motion passed.</w:t>
      </w:r>
    </w:p>
    <w:p w14:paraId="6B5EB409" w14:textId="77777777" w:rsidR="009D59EE" w:rsidRDefault="009D59EE" w:rsidP="006C0C47">
      <w:pPr>
        <w:tabs>
          <w:tab w:val="left" w:pos="540"/>
        </w:tabs>
        <w:rPr>
          <w:bCs/>
        </w:rPr>
      </w:pPr>
    </w:p>
    <w:p w14:paraId="0B06C7F8" w14:textId="2B2DABA4" w:rsidR="006C0C47" w:rsidRDefault="00A378A9" w:rsidP="006C0C47">
      <w:pPr>
        <w:tabs>
          <w:tab w:val="left" w:pos="540"/>
        </w:tabs>
        <w:rPr>
          <w:bCs/>
          <w:u w:val="single"/>
        </w:rPr>
      </w:pPr>
      <w:r>
        <w:rPr>
          <w:bCs/>
        </w:rPr>
        <w:t>15</w:t>
      </w:r>
      <w:r w:rsidR="006C0C47">
        <w:rPr>
          <w:bCs/>
        </w:rPr>
        <w:t>c</w:t>
      </w:r>
      <w:r w:rsidRPr="00A378A9">
        <w:rPr>
          <w:bCs/>
        </w:rPr>
        <w:t>.</w:t>
      </w:r>
      <w:r w:rsidR="006C0C47" w:rsidRPr="00A378A9">
        <w:rPr>
          <w:bCs/>
        </w:rPr>
        <w:t xml:space="preserve">  </w:t>
      </w:r>
      <w:r w:rsidR="006C0C47" w:rsidRPr="00A378A9">
        <w:rPr>
          <w:bCs/>
          <w:u w:val="single"/>
        </w:rPr>
        <w:t>Consideration and action on a resolution authorizing application to the Department of Education for the Killingly Central School Underground Oil Tank Removal Project</w:t>
      </w:r>
    </w:p>
    <w:p w14:paraId="121E7B7D" w14:textId="77777777" w:rsidR="009D59EE" w:rsidRDefault="009D59EE" w:rsidP="006C0C47">
      <w:pPr>
        <w:tabs>
          <w:tab w:val="left" w:pos="540"/>
        </w:tabs>
        <w:rPr>
          <w:bCs/>
          <w:u w:val="single"/>
        </w:rPr>
      </w:pPr>
    </w:p>
    <w:p w14:paraId="22AFEB12" w14:textId="1CF3CEE8" w:rsidR="00991B36" w:rsidRDefault="00991B36" w:rsidP="006C0C47">
      <w:pPr>
        <w:tabs>
          <w:tab w:val="left" w:pos="540"/>
        </w:tabs>
        <w:rPr>
          <w:bCs/>
        </w:rPr>
      </w:pPr>
      <w:r>
        <w:rPr>
          <w:bCs/>
        </w:rPr>
        <w:t>Mr. D. Griffiths made a motion, seconded by Mr. A. Griffiths, to adopt the following:</w:t>
      </w:r>
    </w:p>
    <w:p w14:paraId="001A28CF" w14:textId="77777777" w:rsidR="00781448" w:rsidRPr="00595DD9" w:rsidRDefault="00781448" w:rsidP="00595DD9">
      <w:pPr>
        <w:pStyle w:val="BodyText"/>
        <w:jc w:val="center"/>
        <w:rPr>
          <w:b/>
          <w:sz w:val="24"/>
          <w:szCs w:val="24"/>
        </w:rPr>
      </w:pPr>
      <w:r w:rsidRPr="00595DD9">
        <w:rPr>
          <w:b/>
          <w:sz w:val="24"/>
          <w:szCs w:val="24"/>
        </w:rPr>
        <w:t>RESOLUTION AUTHORIZING APPLICATION TO THE DEPARTMENT</w:t>
      </w:r>
    </w:p>
    <w:p w14:paraId="069C34FD" w14:textId="242D18E2" w:rsidR="00781448" w:rsidRPr="00595DD9" w:rsidRDefault="00781448" w:rsidP="00595DD9">
      <w:pPr>
        <w:pStyle w:val="BodyText"/>
        <w:jc w:val="center"/>
        <w:rPr>
          <w:b/>
          <w:sz w:val="24"/>
          <w:szCs w:val="24"/>
        </w:rPr>
      </w:pPr>
      <w:r w:rsidRPr="00595DD9">
        <w:rPr>
          <w:b/>
          <w:sz w:val="24"/>
          <w:szCs w:val="24"/>
        </w:rPr>
        <w:t>OF EDUCATION FOR THE KILLINGLY CENTRAL SCHOOL</w:t>
      </w:r>
    </w:p>
    <w:p w14:paraId="31A992B2" w14:textId="77777777" w:rsidR="00781448" w:rsidRPr="00595DD9" w:rsidRDefault="00781448" w:rsidP="00595DD9">
      <w:pPr>
        <w:pStyle w:val="BodyText"/>
        <w:jc w:val="center"/>
        <w:rPr>
          <w:b/>
          <w:sz w:val="24"/>
          <w:szCs w:val="24"/>
        </w:rPr>
      </w:pPr>
      <w:r w:rsidRPr="00595DD9">
        <w:rPr>
          <w:b/>
          <w:sz w:val="24"/>
          <w:szCs w:val="24"/>
        </w:rPr>
        <w:t>UNDERGROUND OIL TANK REMOVAL PROJECT</w:t>
      </w:r>
    </w:p>
    <w:p w14:paraId="73FF2489" w14:textId="77777777" w:rsidR="00781448" w:rsidRPr="00595DD9" w:rsidRDefault="00781448" w:rsidP="00781448">
      <w:pPr>
        <w:jc w:val="center"/>
      </w:pPr>
    </w:p>
    <w:p w14:paraId="1E298293" w14:textId="77777777" w:rsidR="00781448" w:rsidRPr="00595DD9" w:rsidRDefault="00781448" w:rsidP="00595DD9">
      <w:pPr>
        <w:pStyle w:val="NoSpacing"/>
        <w:rPr>
          <w:szCs w:val="24"/>
        </w:rPr>
      </w:pPr>
      <w:r w:rsidRPr="00595DD9">
        <w:rPr>
          <w:szCs w:val="24"/>
        </w:rPr>
        <w:t>BE IT RESOLVED, that the Killingly Town Council authorizes the Killingly Board of Education to apply to the Commissioner of Education and to accept or reject a grant for Killingly Central School Underground Oil Tank Removal Project; and</w:t>
      </w:r>
    </w:p>
    <w:p w14:paraId="3982FCF9" w14:textId="77777777" w:rsidR="00781448" w:rsidRPr="00595DD9" w:rsidRDefault="00781448" w:rsidP="00595DD9">
      <w:pPr>
        <w:pStyle w:val="NoSpacing"/>
        <w:rPr>
          <w:szCs w:val="24"/>
        </w:rPr>
      </w:pPr>
    </w:p>
    <w:p w14:paraId="712F9F71" w14:textId="77777777" w:rsidR="00781448" w:rsidRPr="00595DD9" w:rsidRDefault="00781448" w:rsidP="00595DD9">
      <w:pPr>
        <w:pStyle w:val="NoSpacing"/>
        <w:rPr>
          <w:szCs w:val="24"/>
        </w:rPr>
      </w:pPr>
      <w:r w:rsidRPr="00595DD9">
        <w:rPr>
          <w:szCs w:val="24"/>
        </w:rPr>
        <w:t xml:space="preserve">BE IT FURTHER RESOLVED that in accordance with Section 2-154 of the Code of Ordinances, the Killingly Central School Underground Oil Tank Removal Project is referred to the Permanent Building Commission; and </w:t>
      </w:r>
    </w:p>
    <w:p w14:paraId="2A00D00E" w14:textId="77777777" w:rsidR="009D59EE" w:rsidRDefault="009D59EE" w:rsidP="00595DD9">
      <w:pPr>
        <w:pStyle w:val="BodyText2"/>
        <w:spacing w:after="0" w:line="240" w:lineRule="auto"/>
      </w:pPr>
    </w:p>
    <w:p w14:paraId="0AB0A1F9" w14:textId="375DF15A" w:rsidR="00781448" w:rsidRPr="00595DD9" w:rsidRDefault="00781448" w:rsidP="009D59EE">
      <w:pPr>
        <w:pStyle w:val="BodyText2"/>
        <w:spacing w:after="0" w:line="240" w:lineRule="auto"/>
      </w:pPr>
      <w:r w:rsidRPr="00595DD9">
        <w:t>BE IT FURTHER RESOLVED that the Killingly Town Council hereby authorizes at least the preparation of schematic drawings and outline specifications for the Killingly Central School Underground Oil Tank Removal Project; and</w:t>
      </w:r>
    </w:p>
    <w:p w14:paraId="2DDFBB9D" w14:textId="77777777" w:rsidR="00595DD9" w:rsidRDefault="00595DD9" w:rsidP="00595DD9">
      <w:pPr>
        <w:pStyle w:val="BodyText2"/>
        <w:spacing w:line="240" w:lineRule="auto"/>
      </w:pPr>
    </w:p>
    <w:p w14:paraId="52C68917" w14:textId="62ECB4C4" w:rsidR="00781448" w:rsidRPr="00595DD9" w:rsidRDefault="00781448" w:rsidP="00595DD9">
      <w:pPr>
        <w:pStyle w:val="BodyText2"/>
        <w:spacing w:line="240" w:lineRule="auto"/>
      </w:pPr>
      <w:r w:rsidRPr="00595DD9">
        <w:t>BE IT FINALLY RESOLVED that the Town Manager is authorized to enter into contracts and agreements relative to said projects.</w:t>
      </w:r>
    </w:p>
    <w:p w14:paraId="08D4D301" w14:textId="77777777" w:rsidR="00781448" w:rsidRPr="00595DD9" w:rsidRDefault="00781448" w:rsidP="00781448"/>
    <w:p w14:paraId="67AF8209" w14:textId="77777777" w:rsidR="00781448" w:rsidRPr="00595DD9" w:rsidRDefault="00781448" w:rsidP="00781448">
      <w:r w:rsidRPr="00595DD9">
        <w:tab/>
      </w:r>
      <w:r w:rsidRPr="00595DD9">
        <w:tab/>
      </w:r>
      <w:r w:rsidRPr="00595DD9">
        <w:tab/>
      </w:r>
      <w:r w:rsidRPr="00595DD9">
        <w:tab/>
      </w:r>
      <w:r w:rsidRPr="00595DD9">
        <w:tab/>
      </w:r>
      <w:r w:rsidRPr="00595DD9">
        <w:tab/>
        <w:t>KILLINGLY TOWN COUNCIL</w:t>
      </w:r>
    </w:p>
    <w:p w14:paraId="7BE07520" w14:textId="77777777" w:rsidR="00781448" w:rsidRPr="00595DD9" w:rsidRDefault="00781448" w:rsidP="00781448">
      <w:r w:rsidRPr="00595DD9">
        <w:tab/>
      </w:r>
      <w:r w:rsidRPr="00595DD9">
        <w:tab/>
      </w:r>
      <w:r w:rsidRPr="00595DD9">
        <w:tab/>
      </w:r>
      <w:r w:rsidRPr="00595DD9">
        <w:tab/>
      </w:r>
      <w:r w:rsidRPr="00595DD9">
        <w:tab/>
      </w:r>
      <w:r w:rsidRPr="00595DD9">
        <w:tab/>
        <w:t>Jonathan Cesolini</w:t>
      </w:r>
    </w:p>
    <w:p w14:paraId="6CFA4EA0" w14:textId="77777777" w:rsidR="00781448" w:rsidRPr="00595DD9" w:rsidRDefault="00781448" w:rsidP="00781448">
      <w:r w:rsidRPr="00595DD9">
        <w:tab/>
      </w:r>
      <w:r w:rsidRPr="00595DD9">
        <w:tab/>
      </w:r>
      <w:r w:rsidRPr="00595DD9">
        <w:tab/>
      </w:r>
      <w:r w:rsidRPr="00595DD9">
        <w:tab/>
      </w:r>
      <w:r w:rsidRPr="00595DD9">
        <w:tab/>
      </w:r>
      <w:r w:rsidRPr="00595DD9">
        <w:tab/>
        <w:t>Chairman</w:t>
      </w:r>
    </w:p>
    <w:p w14:paraId="59A72FA8" w14:textId="77777777" w:rsidR="00781448" w:rsidRPr="00595DD9" w:rsidRDefault="00781448" w:rsidP="00781448"/>
    <w:p w14:paraId="7DDC30A5" w14:textId="77777777" w:rsidR="00781448" w:rsidRPr="00595DD9" w:rsidRDefault="00781448" w:rsidP="00781448">
      <w:r w:rsidRPr="00595DD9">
        <w:t>Dated at Killingly, Connecticut,</w:t>
      </w:r>
    </w:p>
    <w:p w14:paraId="03432A5F" w14:textId="77777777" w:rsidR="00781448" w:rsidRPr="00595DD9" w:rsidRDefault="00781448" w:rsidP="00781448">
      <w:r w:rsidRPr="00595DD9">
        <w:t>this 12</w:t>
      </w:r>
      <w:r w:rsidRPr="00595DD9">
        <w:rPr>
          <w:vertAlign w:val="superscript"/>
        </w:rPr>
        <w:t>th</w:t>
      </w:r>
      <w:r w:rsidRPr="00595DD9">
        <w:t xml:space="preserve"> day of June 2018</w:t>
      </w:r>
    </w:p>
    <w:p w14:paraId="5055577F" w14:textId="052AF72A" w:rsidR="002E1ACF" w:rsidRDefault="00595DD9" w:rsidP="006C0C47">
      <w:pPr>
        <w:tabs>
          <w:tab w:val="left" w:pos="540"/>
        </w:tabs>
        <w:rPr>
          <w:bCs/>
        </w:rPr>
      </w:pPr>
      <w:r>
        <w:rPr>
          <w:bCs/>
        </w:rPr>
        <w:t>Discussion followed.</w:t>
      </w:r>
    </w:p>
    <w:p w14:paraId="5C58B35D" w14:textId="03394CDD" w:rsidR="00595DD9" w:rsidRPr="00991B36" w:rsidRDefault="00595DD9" w:rsidP="006C0C47">
      <w:pPr>
        <w:tabs>
          <w:tab w:val="left" w:pos="540"/>
        </w:tabs>
        <w:rPr>
          <w:bCs/>
        </w:rPr>
      </w:pPr>
      <w:r>
        <w:rPr>
          <w:bCs/>
        </w:rPr>
        <w:t>Voice vote:  Unanimous.  Motion passed.</w:t>
      </w:r>
    </w:p>
    <w:p w14:paraId="1E323F03" w14:textId="640C9145" w:rsidR="006C0C47" w:rsidRDefault="00A378A9" w:rsidP="006C0C47">
      <w:pPr>
        <w:tabs>
          <w:tab w:val="left" w:pos="540"/>
        </w:tabs>
        <w:rPr>
          <w:bCs/>
          <w:u w:val="single"/>
        </w:rPr>
      </w:pPr>
      <w:r>
        <w:rPr>
          <w:bCs/>
        </w:rPr>
        <w:t>15</w:t>
      </w:r>
      <w:r w:rsidR="006C0C47">
        <w:rPr>
          <w:bCs/>
        </w:rPr>
        <w:t>d</w:t>
      </w:r>
      <w:r w:rsidR="009F191F">
        <w:rPr>
          <w:bCs/>
        </w:rPr>
        <w:t>.</w:t>
      </w:r>
      <w:r w:rsidR="006C0C47">
        <w:rPr>
          <w:bCs/>
        </w:rPr>
        <w:t xml:space="preserve"> </w:t>
      </w:r>
      <w:r w:rsidR="006C0C47" w:rsidRPr="00A378A9">
        <w:rPr>
          <w:bCs/>
          <w:u w:val="single"/>
        </w:rPr>
        <w:t>Consideration and action on a resolution removing the permanent restrictive covenant restricting the use of the premises located at 20 Water Street</w:t>
      </w:r>
      <w:r w:rsidR="009F191F">
        <w:rPr>
          <w:bCs/>
          <w:u w:val="single"/>
        </w:rPr>
        <w:t>:</w:t>
      </w:r>
    </w:p>
    <w:p w14:paraId="512DE792" w14:textId="77777777" w:rsidR="00553DB7" w:rsidRPr="00A378A9" w:rsidRDefault="00553DB7" w:rsidP="006C0C47">
      <w:pPr>
        <w:tabs>
          <w:tab w:val="left" w:pos="540"/>
        </w:tabs>
        <w:rPr>
          <w:bCs/>
          <w:u w:val="single"/>
        </w:rPr>
      </w:pPr>
    </w:p>
    <w:p w14:paraId="4A0C4583" w14:textId="36BDD430" w:rsidR="00EE20EE" w:rsidRDefault="009F191F" w:rsidP="00EB381F">
      <w:pPr>
        <w:rPr>
          <w:bCs/>
        </w:rPr>
      </w:pPr>
      <w:r w:rsidRPr="009F191F">
        <w:rPr>
          <w:bCs/>
        </w:rPr>
        <w:t>Mr. A. Griffiths m</w:t>
      </w:r>
      <w:r>
        <w:rPr>
          <w:bCs/>
        </w:rPr>
        <w:t>ade a motion, seconded by Ms. Wakefield, to adopt the following:</w:t>
      </w:r>
    </w:p>
    <w:p w14:paraId="05A156DF" w14:textId="77777777" w:rsidR="00822BC5" w:rsidRPr="00EF5898" w:rsidRDefault="00822BC5" w:rsidP="00EF5898">
      <w:pPr>
        <w:pStyle w:val="BodyText"/>
        <w:jc w:val="center"/>
        <w:rPr>
          <w:b/>
          <w:caps/>
          <w:sz w:val="24"/>
          <w:szCs w:val="24"/>
        </w:rPr>
      </w:pPr>
      <w:r w:rsidRPr="00EF5898">
        <w:rPr>
          <w:b/>
          <w:caps/>
          <w:sz w:val="24"/>
          <w:szCs w:val="24"/>
        </w:rPr>
        <w:t>a resolution removing the permanent restrictive covenant restricting the use of the premises located at 20 Water Street</w:t>
      </w:r>
    </w:p>
    <w:p w14:paraId="198E5DB0" w14:textId="77777777" w:rsidR="00822BC5" w:rsidRPr="00822BC5" w:rsidRDefault="00822BC5" w:rsidP="00EF5898">
      <w:pPr>
        <w:jc w:val="center"/>
      </w:pPr>
    </w:p>
    <w:p w14:paraId="578D1245" w14:textId="77777777" w:rsidR="00822BC5" w:rsidRPr="00822BC5" w:rsidRDefault="00822BC5" w:rsidP="00EF5898">
      <w:pPr>
        <w:pStyle w:val="NoSpacing"/>
        <w:rPr>
          <w:szCs w:val="24"/>
        </w:rPr>
      </w:pPr>
      <w:r w:rsidRPr="00EF5898">
        <w:rPr>
          <w:b/>
          <w:szCs w:val="24"/>
        </w:rPr>
        <w:t>BE IT RESOLVED</w:t>
      </w:r>
      <w:r w:rsidRPr="00822BC5">
        <w:rPr>
          <w:szCs w:val="24"/>
        </w:rPr>
        <w:t xml:space="preserve"> by the Town Council that the following permanent restrictive covenant on the deed of the property located at 20 Water Street:</w:t>
      </w:r>
    </w:p>
    <w:p w14:paraId="5A02B549" w14:textId="77777777" w:rsidR="00822BC5" w:rsidRPr="00822BC5" w:rsidRDefault="00822BC5" w:rsidP="00EF5898">
      <w:pPr>
        <w:pStyle w:val="NoSpacing"/>
        <w:rPr>
          <w:szCs w:val="24"/>
        </w:rPr>
      </w:pPr>
      <w:r w:rsidRPr="00822BC5">
        <w:rPr>
          <w:szCs w:val="24"/>
        </w:rPr>
        <w:tab/>
      </w:r>
    </w:p>
    <w:p w14:paraId="34F191A7" w14:textId="77777777" w:rsidR="00822BC5" w:rsidRPr="00822BC5" w:rsidRDefault="00822BC5" w:rsidP="00EF5898">
      <w:pPr>
        <w:pStyle w:val="NoSpacing"/>
        <w:rPr>
          <w:szCs w:val="24"/>
        </w:rPr>
      </w:pPr>
      <w:r w:rsidRPr="00822BC5">
        <w:rPr>
          <w:szCs w:val="24"/>
        </w:rPr>
        <w:tab/>
        <w:t xml:space="preserve">“As part of the consideration for this conveyance, said premises are conveyed subject to a </w:t>
      </w:r>
    </w:p>
    <w:p w14:paraId="19677D52" w14:textId="5D7C17BB" w:rsidR="00822BC5" w:rsidRPr="00822BC5" w:rsidRDefault="00822BC5" w:rsidP="00EF5898">
      <w:pPr>
        <w:pStyle w:val="NoSpacing"/>
        <w:rPr>
          <w:szCs w:val="24"/>
        </w:rPr>
      </w:pPr>
      <w:r w:rsidRPr="00822BC5">
        <w:rPr>
          <w:szCs w:val="24"/>
        </w:rPr>
        <w:tab/>
        <w:t xml:space="preserve">permanent restrictive covenant restricting the use of the property to use as a retail and </w:t>
      </w:r>
      <w:r w:rsidR="00EF5898">
        <w:rPr>
          <w:szCs w:val="24"/>
        </w:rPr>
        <w:tab/>
      </w:r>
      <w:r w:rsidRPr="00822BC5">
        <w:rPr>
          <w:szCs w:val="24"/>
        </w:rPr>
        <w:t>office</w:t>
      </w:r>
      <w:r w:rsidR="00EF5898">
        <w:rPr>
          <w:szCs w:val="24"/>
        </w:rPr>
        <w:t xml:space="preserve"> </w:t>
      </w:r>
      <w:r w:rsidRPr="00822BC5">
        <w:rPr>
          <w:szCs w:val="24"/>
        </w:rPr>
        <w:t xml:space="preserve">building and no other use shall be permitted.  It being the intention of this </w:t>
      </w:r>
      <w:r w:rsidR="00EF5898">
        <w:rPr>
          <w:szCs w:val="24"/>
        </w:rPr>
        <w:tab/>
      </w:r>
      <w:r w:rsidRPr="00822BC5">
        <w:rPr>
          <w:szCs w:val="24"/>
        </w:rPr>
        <w:t>provision to create</w:t>
      </w:r>
      <w:r w:rsidR="00EF5898">
        <w:rPr>
          <w:szCs w:val="24"/>
        </w:rPr>
        <w:t xml:space="preserve"> </w:t>
      </w:r>
      <w:r w:rsidRPr="00822BC5">
        <w:rPr>
          <w:szCs w:val="24"/>
        </w:rPr>
        <w:t xml:space="preserve">a permanent restrictive covenant to run with the land on behalf of the </w:t>
      </w:r>
      <w:r w:rsidR="00EF5898">
        <w:rPr>
          <w:szCs w:val="24"/>
        </w:rPr>
        <w:tab/>
      </w:r>
      <w:r w:rsidRPr="00822BC5">
        <w:rPr>
          <w:szCs w:val="24"/>
        </w:rPr>
        <w:t>Town of Killingly and</w:t>
      </w:r>
      <w:r w:rsidR="00EF5898">
        <w:rPr>
          <w:szCs w:val="24"/>
        </w:rPr>
        <w:t xml:space="preserve"> </w:t>
      </w:r>
      <w:r w:rsidRPr="00822BC5">
        <w:rPr>
          <w:szCs w:val="24"/>
        </w:rPr>
        <w:t xml:space="preserve">its citizens and said restrictive covenant may be enforceable at a </w:t>
      </w:r>
      <w:r w:rsidR="00EF5898">
        <w:rPr>
          <w:szCs w:val="24"/>
        </w:rPr>
        <w:tab/>
      </w:r>
      <w:r w:rsidRPr="00822BC5">
        <w:rPr>
          <w:szCs w:val="24"/>
        </w:rPr>
        <w:t>Town of Council (sic) of the Town of Killingly or any successor agency in perpetuity.”</w:t>
      </w:r>
    </w:p>
    <w:p w14:paraId="323F715B" w14:textId="77777777" w:rsidR="00822BC5" w:rsidRPr="00822BC5" w:rsidRDefault="00822BC5" w:rsidP="00EF5898"/>
    <w:p w14:paraId="46EC7D3C" w14:textId="77777777" w:rsidR="00822BC5" w:rsidRPr="00822BC5" w:rsidRDefault="00822BC5" w:rsidP="00EF5898">
      <w:r w:rsidRPr="00822BC5">
        <w:t>is hereby removed.</w:t>
      </w:r>
    </w:p>
    <w:p w14:paraId="3B79B8F0" w14:textId="77777777" w:rsidR="00822BC5" w:rsidRPr="00822BC5" w:rsidRDefault="00822BC5" w:rsidP="00EF5898"/>
    <w:p w14:paraId="47B8AAD3" w14:textId="77777777" w:rsidR="00822BC5" w:rsidRPr="00822BC5" w:rsidRDefault="00822BC5" w:rsidP="00EF5898">
      <w:r w:rsidRPr="00822BC5">
        <w:tab/>
      </w:r>
      <w:r w:rsidRPr="00822BC5">
        <w:tab/>
      </w:r>
      <w:r w:rsidRPr="00822BC5">
        <w:tab/>
      </w:r>
      <w:r w:rsidRPr="00822BC5">
        <w:tab/>
      </w:r>
      <w:r w:rsidRPr="00822BC5">
        <w:tab/>
      </w:r>
      <w:r w:rsidRPr="00822BC5">
        <w:tab/>
        <w:t>KILLINGLY TOWN COUNCIL</w:t>
      </w:r>
    </w:p>
    <w:p w14:paraId="658C4F44" w14:textId="77777777" w:rsidR="00822BC5" w:rsidRPr="00822BC5" w:rsidRDefault="00822BC5" w:rsidP="00EF5898">
      <w:r w:rsidRPr="00822BC5">
        <w:tab/>
      </w:r>
      <w:r w:rsidRPr="00822BC5">
        <w:tab/>
      </w:r>
      <w:r w:rsidRPr="00822BC5">
        <w:tab/>
      </w:r>
      <w:r w:rsidRPr="00822BC5">
        <w:tab/>
      </w:r>
      <w:r w:rsidRPr="00822BC5">
        <w:tab/>
      </w:r>
      <w:r w:rsidRPr="00822BC5">
        <w:tab/>
        <w:t>Jonathan Cesolini</w:t>
      </w:r>
    </w:p>
    <w:p w14:paraId="52C9DA50" w14:textId="77777777" w:rsidR="00822BC5" w:rsidRPr="00822BC5" w:rsidRDefault="00822BC5" w:rsidP="00EF5898">
      <w:r w:rsidRPr="00822BC5">
        <w:tab/>
      </w:r>
      <w:r w:rsidRPr="00822BC5">
        <w:tab/>
      </w:r>
      <w:r w:rsidRPr="00822BC5">
        <w:tab/>
      </w:r>
      <w:r w:rsidRPr="00822BC5">
        <w:tab/>
      </w:r>
      <w:r w:rsidRPr="00822BC5">
        <w:tab/>
      </w:r>
      <w:r w:rsidRPr="00822BC5">
        <w:tab/>
        <w:t>Chairman</w:t>
      </w:r>
    </w:p>
    <w:p w14:paraId="24C91D82" w14:textId="77777777" w:rsidR="00822BC5" w:rsidRDefault="00822BC5" w:rsidP="00822BC5"/>
    <w:p w14:paraId="527DD406" w14:textId="77777777" w:rsidR="00822BC5" w:rsidRDefault="00822BC5" w:rsidP="00822BC5">
      <w:r>
        <w:t>Dated at Killingly, Connecticut,</w:t>
      </w:r>
    </w:p>
    <w:p w14:paraId="403BD52D" w14:textId="37C3272E" w:rsidR="00822BC5" w:rsidRDefault="00822BC5" w:rsidP="00822BC5">
      <w:r>
        <w:t>this 12</w:t>
      </w:r>
      <w:r>
        <w:rPr>
          <w:vertAlign w:val="superscript"/>
        </w:rPr>
        <w:t>th</w:t>
      </w:r>
      <w:r>
        <w:t xml:space="preserve"> day of June 2018</w:t>
      </w:r>
    </w:p>
    <w:p w14:paraId="54C2E20E" w14:textId="77777777" w:rsidR="00AA242B" w:rsidRDefault="00AA242B" w:rsidP="00822BC5"/>
    <w:p w14:paraId="2B820191" w14:textId="61F3099C" w:rsidR="009F191F" w:rsidRDefault="00EF5898" w:rsidP="00EB381F">
      <w:pPr>
        <w:rPr>
          <w:bCs/>
        </w:rPr>
      </w:pPr>
      <w:r>
        <w:rPr>
          <w:bCs/>
        </w:rPr>
        <w:t>Discussion followed.</w:t>
      </w:r>
    </w:p>
    <w:p w14:paraId="43C48BE0" w14:textId="638ACC75" w:rsidR="00EF5898" w:rsidRPr="009F191F" w:rsidRDefault="00A960B9" w:rsidP="00EB381F">
      <w:pPr>
        <w:rPr>
          <w:bCs/>
        </w:rPr>
      </w:pPr>
      <w:r>
        <w:rPr>
          <w:bCs/>
        </w:rPr>
        <w:t>Voice vote:  Unanimous.  Motion passed.</w:t>
      </w:r>
    </w:p>
    <w:p w14:paraId="78D885F0" w14:textId="44AEFB3F" w:rsidR="00EE20EE" w:rsidRDefault="00EE20EE" w:rsidP="00EB381F">
      <w:pPr>
        <w:rPr>
          <w:bCs/>
          <w:u w:val="single"/>
        </w:rPr>
      </w:pPr>
      <w:r>
        <w:rPr>
          <w:bCs/>
        </w:rPr>
        <w:t xml:space="preserve">15g. </w:t>
      </w:r>
      <w:r>
        <w:rPr>
          <w:bCs/>
          <w:u w:val="single"/>
        </w:rPr>
        <w:t>Discussion of continued investment in the Killingly Community Center:</w:t>
      </w:r>
    </w:p>
    <w:p w14:paraId="07E98B44" w14:textId="3919435E" w:rsidR="00EE20EE" w:rsidRDefault="003A781B" w:rsidP="00EB381F">
      <w:pPr>
        <w:rPr>
          <w:bCs/>
        </w:rPr>
      </w:pPr>
      <w:r>
        <w:rPr>
          <w:bCs/>
        </w:rPr>
        <w:t>Town Manager Hendricks discussed the pros and cons of continuing to invest in the Killingly Community Center with Councilors.</w:t>
      </w:r>
    </w:p>
    <w:p w14:paraId="193A3CF3" w14:textId="0371BFF7" w:rsidR="003A781B" w:rsidRDefault="003A781B" w:rsidP="00EB381F">
      <w:pPr>
        <w:rPr>
          <w:bCs/>
          <w:u w:val="single"/>
        </w:rPr>
      </w:pPr>
      <w:r>
        <w:rPr>
          <w:bCs/>
        </w:rPr>
        <w:t xml:space="preserve">15h. </w:t>
      </w:r>
      <w:r>
        <w:rPr>
          <w:bCs/>
          <w:u w:val="single"/>
        </w:rPr>
        <w:t>Discussion of procedure for upcoming Town Manager performance evaluation:</w:t>
      </w:r>
    </w:p>
    <w:p w14:paraId="3DDE097F" w14:textId="34FCDF53" w:rsidR="003A781B" w:rsidRDefault="00073A39" w:rsidP="00EB381F">
      <w:pPr>
        <w:rPr>
          <w:bCs/>
        </w:rPr>
      </w:pPr>
      <w:r>
        <w:rPr>
          <w:bCs/>
        </w:rPr>
        <w:t>Councilors discussed the procedure for the upcoming Town Manager performance evaluation.</w:t>
      </w:r>
    </w:p>
    <w:p w14:paraId="64103D2E" w14:textId="71421263" w:rsidR="00F70AB7" w:rsidRPr="00073A39" w:rsidRDefault="00F70AB7" w:rsidP="00EB381F">
      <w:pPr>
        <w:rPr>
          <w:bCs/>
        </w:rPr>
      </w:pPr>
      <w:r>
        <w:rPr>
          <w:bCs/>
        </w:rPr>
        <w:t>Chairman Cesolini called for a Special Town Council meeting on July 17</w:t>
      </w:r>
      <w:r w:rsidRPr="00F70AB7">
        <w:rPr>
          <w:bCs/>
          <w:vertAlign w:val="superscript"/>
        </w:rPr>
        <w:t>th</w:t>
      </w:r>
      <w:r>
        <w:rPr>
          <w:bCs/>
        </w:rPr>
        <w:t xml:space="preserve"> for the Town Manager’s evaluation.</w:t>
      </w:r>
    </w:p>
    <w:p w14:paraId="13819D74" w14:textId="379C2EC7" w:rsidR="003A781B" w:rsidRDefault="003A781B" w:rsidP="00EB381F">
      <w:pPr>
        <w:rPr>
          <w:bCs/>
          <w:u w:val="single"/>
        </w:rPr>
      </w:pPr>
      <w:r>
        <w:rPr>
          <w:bCs/>
        </w:rPr>
        <w:t xml:space="preserve">15i. </w:t>
      </w:r>
      <w:r>
        <w:rPr>
          <w:bCs/>
          <w:u w:val="single"/>
        </w:rPr>
        <w:t>Discussion of cancellation of July special meeting:</w:t>
      </w:r>
    </w:p>
    <w:p w14:paraId="1341A05B" w14:textId="1812A239" w:rsidR="00B57923" w:rsidRDefault="003A781B" w:rsidP="003A781B">
      <w:pPr>
        <w:rPr>
          <w:bCs/>
        </w:rPr>
      </w:pPr>
      <w:r>
        <w:rPr>
          <w:bCs/>
        </w:rPr>
        <w:t>Councilors discussed the July 3 Special Town Council Meeting.</w:t>
      </w:r>
      <w:r w:rsidR="0045006A">
        <w:rPr>
          <w:bCs/>
        </w:rPr>
        <w:t xml:space="preserve">  Mr. D. Griffiths made a motion, seconded by Mr. Grandelski, to cancel the July 3, 2018 Meeting.</w:t>
      </w:r>
    </w:p>
    <w:p w14:paraId="1DE61796" w14:textId="3D29478A" w:rsidR="0045006A" w:rsidRPr="0045006A" w:rsidRDefault="0045006A" w:rsidP="003A781B">
      <w:pPr>
        <w:rPr>
          <w:bCs/>
        </w:rPr>
      </w:pPr>
      <w:r>
        <w:rPr>
          <w:bCs/>
        </w:rPr>
        <w:t>Voice vote:  Unanimous.  Motion passed.</w:t>
      </w:r>
    </w:p>
    <w:p w14:paraId="1341A05C" w14:textId="74DC2B51" w:rsidR="00B57923" w:rsidRPr="006F48B9" w:rsidRDefault="00EB381F" w:rsidP="00B57923">
      <w:pPr>
        <w:tabs>
          <w:tab w:val="num" w:pos="0"/>
        </w:tabs>
        <w:rPr>
          <w:u w:val="single"/>
        </w:rPr>
      </w:pPr>
      <w:r w:rsidRPr="006F48B9">
        <w:t>16</w:t>
      </w:r>
      <w:r w:rsidR="00B57923" w:rsidRPr="006F48B9">
        <w:t xml:space="preserve">. </w:t>
      </w:r>
      <w:r w:rsidR="00B57923" w:rsidRPr="006F48B9">
        <w:rPr>
          <w:u w:val="single"/>
        </w:rPr>
        <w:t>Council Member Reports</w:t>
      </w:r>
      <w:r w:rsidRPr="006F48B9">
        <w:rPr>
          <w:u w:val="single"/>
        </w:rPr>
        <w:t xml:space="preserve"> and Comments</w:t>
      </w:r>
      <w:r w:rsidR="00B57923" w:rsidRPr="006F48B9">
        <w:rPr>
          <w:u w:val="single"/>
        </w:rPr>
        <w:t>:</w:t>
      </w:r>
    </w:p>
    <w:p w14:paraId="29AA9277" w14:textId="57639935" w:rsidR="0045006A" w:rsidRDefault="0045006A" w:rsidP="0045006A">
      <w:r>
        <w:t>Ms. Wakefield reported on the NDDH</w:t>
      </w:r>
      <w:r w:rsidR="00AD1545">
        <w:t xml:space="preserve"> meeting.</w:t>
      </w:r>
    </w:p>
    <w:p w14:paraId="15FF2646" w14:textId="53869B57" w:rsidR="0045006A" w:rsidRDefault="0045006A" w:rsidP="0045006A">
      <w:r>
        <w:t>Mr. A. Griffiths</w:t>
      </w:r>
      <w:r w:rsidR="001F382E">
        <w:t xml:space="preserve"> reported that the Ordinance subcommittee did not</w:t>
      </w:r>
      <w:r w:rsidR="00780488">
        <w:t xml:space="preserve"> </w:t>
      </w:r>
      <w:r w:rsidR="00624BF7">
        <w:t>meet,</w:t>
      </w:r>
      <w:r w:rsidR="00780488">
        <w:t xml:space="preserve"> </w:t>
      </w:r>
      <w:r w:rsidR="001A66FD">
        <w:t>and the Inland/Wetlands meeting was cancelled.</w:t>
      </w:r>
    </w:p>
    <w:p w14:paraId="4B3FD1F7" w14:textId="7128B45B" w:rsidR="0045006A" w:rsidRDefault="0045006A" w:rsidP="0045006A">
      <w:r>
        <w:t>Mr. Anderson</w:t>
      </w:r>
      <w:r w:rsidR="001871D4">
        <w:t xml:space="preserve"> </w:t>
      </w:r>
      <w:r w:rsidR="00412112">
        <w:t>reported on</w:t>
      </w:r>
      <w:r w:rsidR="001871D4">
        <w:t xml:space="preserve"> the Public Safety meeting</w:t>
      </w:r>
      <w:r w:rsidR="00412112">
        <w:t>.</w:t>
      </w:r>
    </w:p>
    <w:p w14:paraId="12B55DF1" w14:textId="419BE984" w:rsidR="0045006A" w:rsidRDefault="0045006A" w:rsidP="00B57923">
      <w:r>
        <w:t>Mr. Dillon</w:t>
      </w:r>
      <w:r w:rsidR="001871D4">
        <w:t xml:space="preserve"> reported on the Ag Commission meeting</w:t>
      </w:r>
      <w:r w:rsidR="00412112">
        <w:t>.</w:t>
      </w:r>
    </w:p>
    <w:p w14:paraId="318FFAFB" w14:textId="459B1F30" w:rsidR="0045006A" w:rsidRDefault="0045006A" w:rsidP="00B57923">
      <w:r>
        <w:t>Mr. D. Griffiths</w:t>
      </w:r>
      <w:r w:rsidR="003339AA">
        <w:t xml:space="preserve"> </w:t>
      </w:r>
      <w:r w:rsidR="000F49E0">
        <w:t>reported on</w:t>
      </w:r>
      <w:r w:rsidR="003339AA">
        <w:t xml:space="preserve"> the NECOG meeting</w:t>
      </w:r>
      <w:r w:rsidR="000F49E0">
        <w:t>.</w:t>
      </w:r>
    </w:p>
    <w:p w14:paraId="67DA870D" w14:textId="178DAB1E" w:rsidR="0045006A" w:rsidRDefault="0045006A" w:rsidP="0045006A">
      <w:r>
        <w:t>Ms. LaBerge</w:t>
      </w:r>
      <w:r w:rsidR="000F49E0">
        <w:t xml:space="preserve"> reported on the Solid Waste</w:t>
      </w:r>
      <w:r w:rsidR="003F537B">
        <w:t xml:space="preserve"> and the Rec Department meetings.</w:t>
      </w:r>
      <w:r w:rsidR="00F22214">
        <w:t xml:space="preserve">  ZBA had no applications.</w:t>
      </w:r>
    </w:p>
    <w:p w14:paraId="263FD5E0" w14:textId="2C76FFDF" w:rsidR="0045006A" w:rsidRDefault="0045006A" w:rsidP="0045006A">
      <w:r>
        <w:t>Mr. Kerttula</w:t>
      </w:r>
      <w:r w:rsidR="0076075B">
        <w:t xml:space="preserve"> reported on the Permanent Building Commission meeting.</w:t>
      </w:r>
    </w:p>
    <w:p w14:paraId="4E533FC2" w14:textId="6428CF4B" w:rsidR="00A52FFB" w:rsidRDefault="00A52FFB" w:rsidP="00B57923">
      <w:r>
        <w:t>Mr. Grandelski</w:t>
      </w:r>
      <w:r w:rsidR="00BD506C">
        <w:t xml:space="preserve"> reported </w:t>
      </w:r>
      <w:r w:rsidR="00D15A64">
        <w:t xml:space="preserve">on the </w:t>
      </w:r>
      <w:r w:rsidR="00BD506C">
        <w:t>Conservation</w:t>
      </w:r>
      <w:r w:rsidR="00D15A64">
        <w:t xml:space="preserve"> Commission</w:t>
      </w:r>
      <w:r w:rsidR="00AD1545">
        <w:t xml:space="preserve"> and the Sewer Authority meeting</w:t>
      </w:r>
      <w:r w:rsidR="00583932">
        <w:t>s</w:t>
      </w:r>
      <w:r w:rsidR="00AD1545">
        <w:t>.</w:t>
      </w:r>
    </w:p>
    <w:p w14:paraId="1341A06D" w14:textId="7ECF35FD" w:rsidR="00B57923" w:rsidRPr="006F48B9" w:rsidRDefault="00EB381F" w:rsidP="00B57923">
      <w:r w:rsidRPr="006F48B9">
        <w:t>17</w:t>
      </w:r>
      <w:r w:rsidR="00B57923" w:rsidRPr="006F48B9">
        <w:t xml:space="preserve">.  </w:t>
      </w:r>
      <w:r w:rsidR="00B57923" w:rsidRPr="006F48B9">
        <w:rPr>
          <w:u w:val="single"/>
        </w:rPr>
        <w:t>Executive Session:</w:t>
      </w:r>
      <w:r w:rsidR="00B57923" w:rsidRPr="006F48B9">
        <w:t xml:space="preserve">  </w:t>
      </w:r>
      <w:r w:rsidR="00C81C4A">
        <w:t>None</w:t>
      </w:r>
    </w:p>
    <w:p w14:paraId="1341A06F" w14:textId="4CDA00AB" w:rsidR="00B57923" w:rsidRPr="006F48B9" w:rsidRDefault="00EB381F" w:rsidP="00B57923">
      <w:pPr>
        <w:rPr>
          <w:u w:val="single"/>
        </w:rPr>
      </w:pPr>
      <w:r w:rsidRPr="006F48B9">
        <w:t>18</w:t>
      </w:r>
      <w:r w:rsidR="00B57923" w:rsidRPr="006F48B9">
        <w:t xml:space="preserve">.  </w:t>
      </w:r>
      <w:r w:rsidR="00B57923" w:rsidRPr="006F48B9">
        <w:rPr>
          <w:u w:val="single"/>
        </w:rPr>
        <w:t>Adjournment:</w:t>
      </w:r>
    </w:p>
    <w:p w14:paraId="1341A071" w14:textId="49D20136" w:rsidR="00B57923" w:rsidRPr="006F48B9" w:rsidRDefault="00C81C4A" w:rsidP="00B57923">
      <w:r>
        <w:t xml:space="preserve">Mr. Grandelski </w:t>
      </w:r>
      <w:r w:rsidR="00B57923" w:rsidRPr="006F48B9">
        <w:t>made a motion, seconded by M</w:t>
      </w:r>
      <w:r>
        <w:t>r</w:t>
      </w:r>
      <w:r w:rsidR="00B57923" w:rsidRPr="006F48B9">
        <w:t>.</w:t>
      </w:r>
      <w:r>
        <w:t xml:space="preserve"> Anderson</w:t>
      </w:r>
      <w:r w:rsidR="00B57923" w:rsidRPr="006F48B9">
        <w:t xml:space="preserve"> to adjourn the meeting.</w:t>
      </w:r>
    </w:p>
    <w:p w14:paraId="1341A072" w14:textId="77777777" w:rsidR="00B57923" w:rsidRPr="006F48B9" w:rsidRDefault="00B57923" w:rsidP="00B57923">
      <w:r w:rsidRPr="006F48B9">
        <w:t>Voice Vote:  Unanimous.  Motion passed.</w:t>
      </w:r>
    </w:p>
    <w:p w14:paraId="1341A074" w14:textId="68E73AAD" w:rsidR="00B57923" w:rsidRDefault="00B57923" w:rsidP="00B57923">
      <w:r w:rsidRPr="006F48B9">
        <w:t xml:space="preserve">The meeting ended at </w:t>
      </w:r>
      <w:r w:rsidR="00C81C4A">
        <w:t>9:36 p.m.</w:t>
      </w:r>
    </w:p>
    <w:p w14:paraId="09C2E940" w14:textId="77777777" w:rsidR="00B229C7" w:rsidRPr="006F48B9" w:rsidRDefault="00B229C7" w:rsidP="00B57923"/>
    <w:p w14:paraId="1341A075" w14:textId="77777777" w:rsidR="00B57923" w:rsidRPr="006F48B9" w:rsidRDefault="00B57923" w:rsidP="00B57923"/>
    <w:p w14:paraId="1341A076" w14:textId="77777777" w:rsidR="00B57923" w:rsidRPr="006F48B9" w:rsidRDefault="00B57923" w:rsidP="00B57923">
      <w:r w:rsidRPr="006F48B9">
        <w:t xml:space="preserve">                                                                                                       Respectfully submitted, </w:t>
      </w:r>
    </w:p>
    <w:p w14:paraId="1341A077" w14:textId="157AED08" w:rsidR="00B57923" w:rsidRDefault="00B57923" w:rsidP="00B57923"/>
    <w:p w14:paraId="27E408E6" w14:textId="77777777" w:rsidR="00B229C7" w:rsidRPr="006F48B9" w:rsidRDefault="00B229C7" w:rsidP="00B57923"/>
    <w:p w14:paraId="1341A078" w14:textId="77777777" w:rsidR="00B57923" w:rsidRPr="006F48B9" w:rsidRDefault="00B57923" w:rsidP="00B57923"/>
    <w:p w14:paraId="1341A079" w14:textId="77777777" w:rsidR="00B57923" w:rsidRPr="006F48B9" w:rsidRDefault="00B57923" w:rsidP="00B57923"/>
    <w:p w14:paraId="1341A07A" w14:textId="77777777" w:rsidR="00B57923" w:rsidRPr="006F48B9" w:rsidRDefault="00B57923" w:rsidP="00B57923">
      <w:r w:rsidRPr="006F48B9">
        <w:t>                                                                                                       Elizabeth Buzalski</w:t>
      </w:r>
    </w:p>
    <w:p w14:paraId="1341A07B" w14:textId="1C3337E4" w:rsidR="00B57923" w:rsidRDefault="00B57923" w:rsidP="00B57923">
      <w:r w:rsidRPr="006F48B9">
        <w:t>                                                                                                       Council Secretary</w:t>
      </w:r>
    </w:p>
    <w:p w14:paraId="73F3D987" w14:textId="6CECF69E" w:rsidR="00B229C7" w:rsidRDefault="00B229C7" w:rsidP="00B57923"/>
    <w:p w14:paraId="59BDFEDD" w14:textId="77777777" w:rsidR="00B229C7" w:rsidRPr="006F48B9" w:rsidRDefault="00B229C7" w:rsidP="00B57923"/>
    <w:p w14:paraId="1341A07C" w14:textId="7258FA00" w:rsidR="00B57923" w:rsidRDefault="00B57923" w:rsidP="00B57923">
      <w:pPr>
        <w:jc w:val="center"/>
      </w:pPr>
      <w:r w:rsidRPr="006F48B9">
        <w:t>--------------------</w:t>
      </w:r>
    </w:p>
    <w:p w14:paraId="5A7BB881" w14:textId="77777777" w:rsidR="00B229C7" w:rsidRPr="006F48B9" w:rsidRDefault="00B229C7" w:rsidP="00B57923">
      <w:pPr>
        <w:jc w:val="center"/>
      </w:pPr>
    </w:p>
    <w:p w14:paraId="1341A07D" w14:textId="77777777" w:rsidR="001A2BEF" w:rsidRPr="006F48B9" w:rsidRDefault="001A2BEF"/>
    <w:sectPr w:rsidR="001A2BEF" w:rsidRPr="006F48B9" w:rsidSect="00DA677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28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B4E3B" w14:textId="77777777" w:rsidR="00AB3733" w:rsidRDefault="00AB3733">
      <w:r>
        <w:separator/>
      </w:r>
    </w:p>
  </w:endnote>
  <w:endnote w:type="continuationSeparator" w:id="0">
    <w:p w14:paraId="0525C24F" w14:textId="77777777" w:rsidR="00AB3733" w:rsidRDefault="00AB3733">
      <w:r>
        <w:continuationSeparator/>
      </w:r>
    </w:p>
  </w:endnote>
  <w:endnote w:type="continuationNotice" w:id="1">
    <w:p w14:paraId="41A0B547" w14:textId="77777777" w:rsidR="00AB3733" w:rsidRDefault="00AB37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E07C0" w14:textId="77777777" w:rsidR="00A52FFB" w:rsidRDefault="00A52F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84262" w14:textId="77777777" w:rsidR="00A52FFB" w:rsidRDefault="00A52F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EF11F" w14:textId="77777777" w:rsidR="00A52FFB" w:rsidRDefault="00A52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B992A" w14:textId="77777777" w:rsidR="00AB3733" w:rsidRDefault="00AB3733">
      <w:r>
        <w:separator/>
      </w:r>
    </w:p>
  </w:footnote>
  <w:footnote w:type="continuationSeparator" w:id="0">
    <w:p w14:paraId="4113D50C" w14:textId="77777777" w:rsidR="00AB3733" w:rsidRDefault="00AB3733">
      <w:r>
        <w:continuationSeparator/>
      </w:r>
    </w:p>
  </w:footnote>
  <w:footnote w:type="continuationNotice" w:id="1">
    <w:p w14:paraId="41939B95" w14:textId="77777777" w:rsidR="00AB3733" w:rsidRDefault="00AB37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1A07E" w14:textId="3D19DE59" w:rsidR="005F32C3" w:rsidRDefault="004D69BE">
    <w:pPr>
      <w:pStyle w:val="Header"/>
    </w:pPr>
    <w:sdt>
      <w:sdtPr>
        <w:id w:val="795734"/>
        <w:docPartObj>
          <w:docPartGallery w:val="Page Numbers (Top of Page)"/>
          <w:docPartUnique/>
        </w:docPartObj>
      </w:sdtPr>
      <w:sdtEndPr/>
      <w:sdtContent>
        <w:r w:rsidR="00B57923">
          <w:fldChar w:fldCharType="begin"/>
        </w:r>
        <w:r w:rsidR="00B57923">
          <w:instrText xml:space="preserve"> PAGE   \* MERGEFORMAT </w:instrText>
        </w:r>
        <w:r w:rsidR="00B57923">
          <w:fldChar w:fldCharType="separate"/>
        </w:r>
        <w:r>
          <w:rPr>
            <w:noProof/>
          </w:rPr>
          <w:t>298</w:t>
        </w:r>
        <w:r w:rsidR="00B57923">
          <w:rPr>
            <w:noProof/>
          </w:rPr>
          <w:fldChar w:fldCharType="end"/>
        </w:r>
      </w:sdtContent>
    </w:sdt>
  </w:p>
  <w:p w14:paraId="1341A07F" w14:textId="77777777" w:rsidR="005F32C3" w:rsidRDefault="004D69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478B0" w14:textId="2473CA56" w:rsidR="00B633C9" w:rsidRDefault="004D69BE">
    <w:pPr>
      <w:pStyle w:val="Header"/>
      <w:jc w:val="right"/>
    </w:pPr>
    <w:sdt>
      <w:sdtPr>
        <w:id w:val="-749356422"/>
        <w:docPartObj>
          <w:docPartGallery w:val="Page Numbers (Top of Page)"/>
          <w:docPartUnique/>
        </w:docPartObj>
      </w:sdtPr>
      <w:sdtEndPr>
        <w:rPr>
          <w:noProof/>
        </w:rPr>
      </w:sdtEndPr>
      <w:sdtContent>
        <w:r w:rsidR="00B633C9">
          <w:fldChar w:fldCharType="begin"/>
        </w:r>
        <w:r w:rsidR="00B633C9">
          <w:instrText xml:space="preserve"> PAGE   \* MERGEFORMAT </w:instrText>
        </w:r>
        <w:r w:rsidR="00B633C9">
          <w:fldChar w:fldCharType="separate"/>
        </w:r>
        <w:r>
          <w:rPr>
            <w:noProof/>
          </w:rPr>
          <w:t>287</w:t>
        </w:r>
        <w:r w:rsidR="00B633C9">
          <w:rPr>
            <w:noProof/>
          </w:rPr>
          <w:fldChar w:fldCharType="end"/>
        </w:r>
      </w:sdtContent>
    </w:sdt>
  </w:p>
  <w:p w14:paraId="1341A080" w14:textId="3B22E961" w:rsidR="005F32C3" w:rsidRDefault="004D69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06E7C" w14:textId="34946CAC" w:rsidR="00A52FFB" w:rsidRDefault="00A52F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6B78"/>
    <w:multiLevelType w:val="singleLevel"/>
    <w:tmpl w:val="5022BAB4"/>
    <w:lvl w:ilvl="0">
      <w:start w:val="1"/>
      <w:numFmt w:val="decimal"/>
      <w:lvlText w:val="%1."/>
      <w:lvlJc w:val="left"/>
      <w:pPr>
        <w:tabs>
          <w:tab w:val="num" w:pos="623"/>
        </w:tabs>
        <w:ind w:left="623" w:hanging="720"/>
      </w:pPr>
      <w:rPr>
        <w:rFonts w:hint="default"/>
      </w:rPr>
    </w:lvl>
  </w:abstractNum>
  <w:abstractNum w:abstractNumId="1">
    <w:nsid w:val="1E707426"/>
    <w:multiLevelType w:val="hybridMultilevel"/>
    <w:tmpl w:val="E7AE7EFA"/>
    <w:lvl w:ilvl="0" w:tplc="DF626812">
      <w:start w:val="2"/>
      <w:numFmt w:val="decimal"/>
      <w:lvlText w:val="%1."/>
      <w:lvlJc w:val="left"/>
      <w:pPr>
        <w:ind w:left="1447" w:hanging="360"/>
      </w:pPr>
      <w:rPr>
        <w:rFonts w:hint="default"/>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2">
    <w:nsid w:val="1F2C1E36"/>
    <w:multiLevelType w:val="hybridMultilevel"/>
    <w:tmpl w:val="ED382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8A2657"/>
    <w:multiLevelType w:val="hybridMultilevel"/>
    <w:tmpl w:val="9BBA9FB4"/>
    <w:lvl w:ilvl="0" w:tplc="0409000F">
      <w:start w:val="1"/>
      <w:numFmt w:val="decimal"/>
      <w:lvlText w:val="%1."/>
      <w:lvlJc w:val="left"/>
      <w:pPr>
        <w:tabs>
          <w:tab w:val="num" w:pos="1447"/>
        </w:tabs>
        <w:ind w:left="1447" w:hanging="360"/>
      </w:pPr>
    </w:lvl>
    <w:lvl w:ilvl="1" w:tplc="04090019" w:tentative="1">
      <w:start w:val="1"/>
      <w:numFmt w:val="lowerLetter"/>
      <w:lvlText w:val="%2."/>
      <w:lvlJc w:val="left"/>
      <w:pPr>
        <w:tabs>
          <w:tab w:val="num" w:pos="2167"/>
        </w:tabs>
        <w:ind w:left="2167" w:hanging="360"/>
      </w:pPr>
    </w:lvl>
    <w:lvl w:ilvl="2" w:tplc="0409001B" w:tentative="1">
      <w:start w:val="1"/>
      <w:numFmt w:val="lowerRoman"/>
      <w:lvlText w:val="%3."/>
      <w:lvlJc w:val="right"/>
      <w:pPr>
        <w:tabs>
          <w:tab w:val="num" w:pos="2887"/>
        </w:tabs>
        <w:ind w:left="2887" w:hanging="180"/>
      </w:pPr>
    </w:lvl>
    <w:lvl w:ilvl="3" w:tplc="0409000F" w:tentative="1">
      <w:start w:val="1"/>
      <w:numFmt w:val="decimal"/>
      <w:lvlText w:val="%4."/>
      <w:lvlJc w:val="left"/>
      <w:pPr>
        <w:tabs>
          <w:tab w:val="num" w:pos="3607"/>
        </w:tabs>
        <w:ind w:left="3607" w:hanging="360"/>
      </w:pPr>
    </w:lvl>
    <w:lvl w:ilvl="4" w:tplc="04090019" w:tentative="1">
      <w:start w:val="1"/>
      <w:numFmt w:val="lowerLetter"/>
      <w:lvlText w:val="%5."/>
      <w:lvlJc w:val="left"/>
      <w:pPr>
        <w:tabs>
          <w:tab w:val="num" w:pos="4327"/>
        </w:tabs>
        <w:ind w:left="4327" w:hanging="360"/>
      </w:pPr>
    </w:lvl>
    <w:lvl w:ilvl="5" w:tplc="0409001B" w:tentative="1">
      <w:start w:val="1"/>
      <w:numFmt w:val="lowerRoman"/>
      <w:lvlText w:val="%6."/>
      <w:lvlJc w:val="right"/>
      <w:pPr>
        <w:tabs>
          <w:tab w:val="num" w:pos="5047"/>
        </w:tabs>
        <w:ind w:left="5047" w:hanging="180"/>
      </w:pPr>
    </w:lvl>
    <w:lvl w:ilvl="6" w:tplc="0409000F" w:tentative="1">
      <w:start w:val="1"/>
      <w:numFmt w:val="decimal"/>
      <w:lvlText w:val="%7."/>
      <w:lvlJc w:val="left"/>
      <w:pPr>
        <w:tabs>
          <w:tab w:val="num" w:pos="5767"/>
        </w:tabs>
        <w:ind w:left="5767" w:hanging="360"/>
      </w:pPr>
    </w:lvl>
    <w:lvl w:ilvl="7" w:tplc="04090019" w:tentative="1">
      <w:start w:val="1"/>
      <w:numFmt w:val="lowerLetter"/>
      <w:lvlText w:val="%8."/>
      <w:lvlJc w:val="left"/>
      <w:pPr>
        <w:tabs>
          <w:tab w:val="num" w:pos="6487"/>
        </w:tabs>
        <w:ind w:left="6487" w:hanging="360"/>
      </w:pPr>
    </w:lvl>
    <w:lvl w:ilvl="8" w:tplc="0409001B" w:tentative="1">
      <w:start w:val="1"/>
      <w:numFmt w:val="lowerRoman"/>
      <w:lvlText w:val="%9."/>
      <w:lvlJc w:val="right"/>
      <w:pPr>
        <w:tabs>
          <w:tab w:val="num" w:pos="7207"/>
        </w:tabs>
        <w:ind w:left="7207" w:hanging="180"/>
      </w:pPr>
    </w:lvl>
  </w:abstractNum>
  <w:abstractNum w:abstractNumId="4">
    <w:nsid w:val="2C446136"/>
    <w:multiLevelType w:val="singleLevel"/>
    <w:tmpl w:val="5E60EA96"/>
    <w:lvl w:ilvl="0">
      <w:start w:val="1"/>
      <w:numFmt w:val="decimal"/>
      <w:lvlText w:val="%1."/>
      <w:lvlJc w:val="left"/>
      <w:pPr>
        <w:tabs>
          <w:tab w:val="num" w:pos="720"/>
        </w:tabs>
        <w:ind w:left="720" w:hanging="720"/>
      </w:pPr>
      <w:rPr>
        <w:rFonts w:hint="default"/>
      </w:rPr>
    </w:lvl>
  </w:abstractNum>
  <w:abstractNum w:abstractNumId="5">
    <w:nsid w:val="32FF1934"/>
    <w:multiLevelType w:val="hybridMultilevel"/>
    <w:tmpl w:val="1DEE8D5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nsid w:val="51795D25"/>
    <w:multiLevelType w:val="multilevel"/>
    <w:tmpl w:val="20FCBEA8"/>
    <w:lvl w:ilvl="0">
      <w:start w:val="1"/>
      <w:numFmt w:val="decimal"/>
      <w:lvlText w:val="%1."/>
      <w:lvlJc w:val="left"/>
      <w:pPr>
        <w:ind w:left="360" w:hanging="360"/>
      </w:pPr>
      <w:rPr>
        <w:b w:val="0"/>
      </w:rPr>
    </w:lvl>
    <w:lvl w:ilvl="1">
      <w:start w:val="1"/>
      <w:numFmt w:val="lowerLetter"/>
      <w:lvlText w:val="%2)"/>
      <w:lvlJc w:val="left"/>
      <w:pPr>
        <w:ind w:left="792" w:hanging="432"/>
      </w:pPr>
      <w:rPr>
        <w:rFonts w:ascii="Times New Roman" w:eastAsia="Times New Roman" w:hAnsi="Times New Roman"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4"/>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23"/>
    <w:rsid w:val="00011EC7"/>
    <w:rsid w:val="00047C5A"/>
    <w:rsid w:val="00065726"/>
    <w:rsid w:val="00073A39"/>
    <w:rsid w:val="0007642C"/>
    <w:rsid w:val="00076F19"/>
    <w:rsid w:val="000C1204"/>
    <w:rsid w:val="000E5A36"/>
    <w:rsid w:val="000F49E0"/>
    <w:rsid w:val="00102B3F"/>
    <w:rsid w:val="001215C0"/>
    <w:rsid w:val="0012772D"/>
    <w:rsid w:val="00135444"/>
    <w:rsid w:val="00154E17"/>
    <w:rsid w:val="001615ED"/>
    <w:rsid w:val="00186BED"/>
    <w:rsid w:val="001871D4"/>
    <w:rsid w:val="00195276"/>
    <w:rsid w:val="0019714C"/>
    <w:rsid w:val="001A2BEF"/>
    <w:rsid w:val="001A66FD"/>
    <w:rsid w:val="001F382E"/>
    <w:rsid w:val="002000DB"/>
    <w:rsid w:val="00211905"/>
    <w:rsid w:val="002576DB"/>
    <w:rsid w:val="00275A0A"/>
    <w:rsid w:val="002849EB"/>
    <w:rsid w:val="002974E4"/>
    <w:rsid w:val="002A4497"/>
    <w:rsid w:val="002C3A4C"/>
    <w:rsid w:val="002C4EB4"/>
    <w:rsid w:val="002E1ACF"/>
    <w:rsid w:val="002E2926"/>
    <w:rsid w:val="002E2A3B"/>
    <w:rsid w:val="002E3004"/>
    <w:rsid w:val="002E73AE"/>
    <w:rsid w:val="003339AA"/>
    <w:rsid w:val="00381F47"/>
    <w:rsid w:val="00384DBC"/>
    <w:rsid w:val="003A781B"/>
    <w:rsid w:val="003B1AC2"/>
    <w:rsid w:val="003D7121"/>
    <w:rsid w:val="003F537B"/>
    <w:rsid w:val="003F69A2"/>
    <w:rsid w:val="00412112"/>
    <w:rsid w:val="004175E8"/>
    <w:rsid w:val="00417847"/>
    <w:rsid w:val="00422C5B"/>
    <w:rsid w:val="004342E1"/>
    <w:rsid w:val="00436CA6"/>
    <w:rsid w:val="00443AB3"/>
    <w:rsid w:val="0045006A"/>
    <w:rsid w:val="00474461"/>
    <w:rsid w:val="00481CA9"/>
    <w:rsid w:val="00497B24"/>
    <w:rsid w:val="004B035D"/>
    <w:rsid w:val="004C0DD3"/>
    <w:rsid w:val="004D69BE"/>
    <w:rsid w:val="004D73A6"/>
    <w:rsid w:val="004E6BA6"/>
    <w:rsid w:val="00522E8D"/>
    <w:rsid w:val="00525B6B"/>
    <w:rsid w:val="005467A0"/>
    <w:rsid w:val="00553DB7"/>
    <w:rsid w:val="00572DE5"/>
    <w:rsid w:val="00583932"/>
    <w:rsid w:val="00584F85"/>
    <w:rsid w:val="00595DD9"/>
    <w:rsid w:val="005B6F4F"/>
    <w:rsid w:val="005D1929"/>
    <w:rsid w:val="005E38DA"/>
    <w:rsid w:val="005E3F98"/>
    <w:rsid w:val="005E6264"/>
    <w:rsid w:val="005F6196"/>
    <w:rsid w:val="005F7268"/>
    <w:rsid w:val="00624BF7"/>
    <w:rsid w:val="00634149"/>
    <w:rsid w:val="00663728"/>
    <w:rsid w:val="00670E27"/>
    <w:rsid w:val="0067614F"/>
    <w:rsid w:val="00695725"/>
    <w:rsid w:val="006B2ADB"/>
    <w:rsid w:val="006B55CD"/>
    <w:rsid w:val="006C0C47"/>
    <w:rsid w:val="006C3C7E"/>
    <w:rsid w:val="006D65BF"/>
    <w:rsid w:val="006E137A"/>
    <w:rsid w:val="006F48B9"/>
    <w:rsid w:val="006F727A"/>
    <w:rsid w:val="00736FEB"/>
    <w:rsid w:val="007449D4"/>
    <w:rsid w:val="0076075B"/>
    <w:rsid w:val="00780488"/>
    <w:rsid w:val="00781448"/>
    <w:rsid w:val="00793B8A"/>
    <w:rsid w:val="00794534"/>
    <w:rsid w:val="007A055A"/>
    <w:rsid w:val="007D188D"/>
    <w:rsid w:val="007F5574"/>
    <w:rsid w:val="007F65AD"/>
    <w:rsid w:val="0081748D"/>
    <w:rsid w:val="00822BC5"/>
    <w:rsid w:val="00822C0D"/>
    <w:rsid w:val="0084113A"/>
    <w:rsid w:val="008511F8"/>
    <w:rsid w:val="00852F5B"/>
    <w:rsid w:val="00857845"/>
    <w:rsid w:val="008643CB"/>
    <w:rsid w:val="008718AB"/>
    <w:rsid w:val="00874FF4"/>
    <w:rsid w:val="0088754D"/>
    <w:rsid w:val="00894CFF"/>
    <w:rsid w:val="00897C4A"/>
    <w:rsid w:val="00947754"/>
    <w:rsid w:val="009722B3"/>
    <w:rsid w:val="00981131"/>
    <w:rsid w:val="00991B36"/>
    <w:rsid w:val="009C62B4"/>
    <w:rsid w:val="009D59EE"/>
    <w:rsid w:val="009D6660"/>
    <w:rsid w:val="009F191F"/>
    <w:rsid w:val="00A027EA"/>
    <w:rsid w:val="00A378A9"/>
    <w:rsid w:val="00A47CF4"/>
    <w:rsid w:val="00A52FFB"/>
    <w:rsid w:val="00A551DD"/>
    <w:rsid w:val="00A579DA"/>
    <w:rsid w:val="00A57A1F"/>
    <w:rsid w:val="00A712CE"/>
    <w:rsid w:val="00A75A82"/>
    <w:rsid w:val="00A960B9"/>
    <w:rsid w:val="00A97651"/>
    <w:rsid w:val="00AA242B"/>
    <w:rsid w:val="00AB3733"/>
    <w:rsid w:val="00AD1545"/>
    <w:rsid w:val="00AD30DD"/>
    <w:rsid w:val="00B031FD"/>
    <w:rsid w:val="00B136CE"/>
    <w:rsid w:val="00B229C7"/>
    <w:rsid w:val="00B36CDD"/>
    <w:rsid w:val="00B41898"/>
    <w:rsid w:val="00B56BA2"/>
    <w:rsid w:val="00B57923"/>
    <w:rsid w:val="00B633C9"/>
    <w:rsid w:val="00B9486D"/>
    <w:rsid w:val="00BD506C"/>
    <w:rsid w:val="00C34CBF"/>
    <w:rsid w:val="00C34DEC"/>
    <w:rsid w:val="00C41D5F"/>
    <w:rsid w:val="00C45CC8"/>
    <w:rsid w:val="00C51DF7"/>
    <w:rsid w:val="00C55D9D"/>
    <w:rsid w:val="00C5796B"/>
    <w:rsid w:val="00C63B8F"/>
    <w:rsid w:val="00C81C4A"/>
    <w:rsid w:val="00C91E0C"/>
    <w:rsid w:val="00C934FC"/>
    <w:rsid w:val="00C96A01"/>
    <w:rsid w:val="00C97BEE"/>
    <w:rsid w:val="00CB5481"/>
    <w:rsid w:val="00CE6927"/>
    <w:rsid w:val="00D05818"/>
    <w:rsid w:val="00D14F2A"/>
    <w:rsid w:val="00D15A64"/>
    <w:rsid w:val="00D3787A"/>
    <w:rsid w:val="00D56B25"/>
    <w:rsid w:val="00D74905"/>
    <w:rsid w:val="00D870A9"/>
    <w:rsid w:val="00DA3025"/>
    <w:rsid w:val="00DA677F"/>
    <w:rsid w:val="00DA6F42"/>
    <w:rsid w:val="00DC1978"/>
    <w:rsid w:val="00DC3C6D"/>
    <w:rsid w:val="00DC7D52"/>
    <w:rsid w:val="00DD3097"/>
    <w:rsid w:val="00DD4782"/>
    <w:rsid w:val="00DD4C19"/>
    <w:rsid w:val="00DF0976"/>
    <w:rsid w:val="00E4274D"/>
    <w:rsid w:val="00E5353A"/>
    <w:rsid w:val="00E73EA4"/>
    <w:rsid w:val="00E74550"/>
    <w:rsid w:val="00EA0C16"/>
    <w:rsid w:val="00EB381F"/>
    <w:rsid w:val="00EB493A"/>
    <w:rsid w:val="00EB53A5"/>
    <w:rsid w:val="00EC56A3"/>
    <w:rsid w:val="00EE10B4"/>
    <w:rsid w:val="00EE20EE"/>
    <w:rsid w:val="00EF5898"/>
    <w:rsid w:val="00F22214"/>
    <w:rsid w:val="00F70AB7"/>
    <w:rsid w:val="00F75FA0"/>
    <w:rsid w:val="00F87CDB"/>
    <w:rsid w:val="00F916A3"/>
    <w:rsid w:val="00FA31A7"/>
    <w:rsid w:val="00FC3E0C"/>
    <w:rsid w:val="00FC7BCC"/>
    <w:rsid w:val="00FD64BF"/>
    <w:rsid w:val="00FE78EF"/>
    <w:rsid w:val="00FF7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41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97B2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9D6660"/>
    <w:pPr>
      <w:spacing w:after="120" w:line="480" w:lineRule="auto"/>
    </w:pPr>
  </w:style>
  <w:style w:type="character" w:customStyle="1" w:styleId="BodyText2Char">
    <w:name w:val="Body Text 2 Char"/>
    <w:basedOn w:val="DefaultParagraphFont"/>
    <w:link w:val="BodyText2"/>
    <w:uiPriority w:val="99"/>
    <w:semiHidden/>
    <w:rsid w:val="009D6660"/>
    <w:rPr>
      <w:rFonts w:ascii="Times New Roman" w:eastAsia="Times New Roman" w:hAnsi="Times New Roman" w:cs="Times New Roman"/>
      <w:sz w:val="24"/>
      <w:szCs w:val="24"/>
    </w:rPr>
  </w:style>
  <w:style w:type="paragraph" w:styleId="NoSpacing">
    <w:name w:val="No Spacing"/>
    <w:uiPriority w:val="1"/>
    <w:qFormat/>
    <w:rsid w:val="009D6660"/>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97B24"/>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97B2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9D6660"/>
    <w:pPr>
      <w:spacing w:after="120" w:line="480" w:lineRule="auto"/>
    </w:pPr>
  </w:style>
  <w:style w:type="character" w:customStyle="1" w:styleId="BodyText2Char">
    <w:name w:val="Body Text 2 Char"/>
    <w:basedOn w:val="DefaultParagraphFont"/>
    <w:link w:val="BodyText2"/>
    <w:uiPriority w:val="99"/>
    <w:semiHidden/>
    <w:rsid w:val="009D6660"/>
    <w:rPr>
      <w:rFonts w:ascii="Times New Roman" w:eastAsia="Times New Roman" w:hAnsi="Times New Roman" w:cs="Times New Roman"/>
      <w:sz w:val="24"/>
      <w:szCs w:val="24"/>
    </w:rPr>
  </w:style>
  <w:style w:type="paragraph" w:styleId="NoSpacing">
    <w:name w:val="No Spacing"/>
    <w:uiPriority w:val="1"/>
    <w:qFormat/>
    <w:rsid w:val="009D6660"/>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97B2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7651">
      <w:bodyDiv w:val="1"/>
      <w:marLeft w:val="0"/>
      <w:marRight w:val="0"/>
      <w:marTop w:val="0"/>
      <w:marBottom w:val="0"/>
      <w:divBdr>
        <w:top w:val="none" w:sz="0" w:space="0" w:color="auto"/>
        <w:left w:val="none" w:sz="0" w:space="0" w:color="auto"/>
        <w:bottom w:val="none" w:sz="0" w:space="0" w:color="auto"/>
        <w:right w:val="none" w:sz="0" w:space="0" w:color="auto"/>
      </w:divBdr>
    </w:div>
    <w:div w:id="465975936">
      <w:bodyDiv w:val="1"/>
      <w:marLeft w:val="0"/>
      <w:marRight w:val="0"/>
      <w:marTop w:val="0"/>
      <w:marBottom w:val="0"/>
      <w:divBdr>
        <w:top w:val="none" w:sz="0" w:space="0" w:color="auto"/>
        <w:left w:val="none" w:sz="0" w:space="0" w:color="auto"/>
        <w:bottom w:val="none" w:sz="0" w:space="0" w:color="auto"/>
        <w:right w:val="none" w:sz="0" w:space="0" w:color="auto"/>
      </w:divBdr>
    </w:div>
    <w:div w:id="612905836">
      <w:bodyDiv w:val="1"/>
      <w:marLeft w:val="0"/>
      <w:marRight w:val="0"/>
      <w:marTop w:val="0"/>
      <w:marBottom w:val="0"/>
      <w:divBdr>
        <w:top w:val="none" w:sz="0" w:space="0" w:color="auto"/>
        <w:left w:val="none" w:sz="0" w:space="0" w:color="auto"/>
        <w:bottom w:val="none" w:sz="0" w:space="0" w:color="auto"/>
        <w:right w:val="none" w:sz="0" w:space="0" w:color="auto"/>
      </w:divBdr>
    </w:div>
    <w:div w:id="676999398">
      <w:bodyDiv w:val="1"/>
      <w:marLeft w:val="0"/>
      <w:marRight w:val="0"/>
      <w:marTop w:val="0"/>
      <w:marBottom w:val="0"/>
      <w:divBdr>
        <w:top w:val="none" w:sz="0" w:space="0" w:color="auto"/>
        <w:left w:val="none" w:sz="0" w:space="0" w:color="auto"/>
        <w:bottom w:val="none" w:sz="0" w:space="0" w:color="auto"/>
        <w:right w:val="none" w:sz="0" w:space="0" w:color="auto"/>
      </w:divBdr>
    </w:div>
    <w:div w:id="748161214">
      <w:bodyDiv w:val="1"/>
      <w:marLeft w:val="0"/>
      <w:marRight w:val="0"/>
      <w:marTop w:val="0"/>
      <w:marBottom w:val="0"/>
      <w:divBdr>
        <w:top w:val="none" w:sz="0" w:space="0" w:color="auto"/>
        <w:left w:val="none" w:sz="0" w:space="0" w:color="auto"/>
        <w:bottom w:val="none" w:sz="0" w:space="0" w:color="auto"/>
        <w:right w:val="none" w:sz="0" w:space="0" w:color="auto"/>
      </w:divBdr>
    </w:div>
    <w:div w:id="935989823">
      <w:bodyDiv w:val="1"/>
      <w:marLeft w:val="0"/>
      <w:marRight w:val="0"/>
      <w:marTop w:val="0"/>
      <w:marBottom w:val="0"/>
      <w:divBdr>
        <w:top w:val="none" w:sz="0" w:space="0" w:color="auto"/>
        <w:left w:val="none" w:sz="0" w:space="0" w:color="auto"/>
        <w:bottom w:val="none" w:sz="0" w:space="0" w:color="auto"/>
        <w:right w:val="none" w:sz="0" w:space="0" w:color="auto"/>
      </w:divBdr>
    </w:div>
    <w:div w:id="1011762607">
      <w:bodyDiv w:val="1"/>
      <w:marLeft w:val="0"/>
      <w:marRight w:val="0"/>
      <w:marTop w:val="0"/>
      <w:marBottom w:val="0"/>
      <w:divBdr>
        <w:top w:val="none" w:sz="0" w:space="0" w:color="auto"/>
        <w:left w:val="none" w:sz="0" w:space="0" w:color="auto"/>
        <w:bottom w:val="none" w:sz="0" w:space="0" w:color="auto"/>
        <w:right w:val="none" w:sz="0" w:space="0" w:color="auto"/>
      </w:divBdr>
    </w:div>
    <w:div w:id="1253394084">
      <w:bodyDiv w:val="1"/>
      <w:marLeft w:val="0"/>
      <w:marRight w:val="0"/>
      <w:marTop w:val="0"/>
      <w:marBottom w:val="0"/>
      <w:divBdr>
        <w:top w:val="none" w:sz="0" w:space="0" w:color="auto"/>
        <w:left w:val="none" w:sz="0" w:space="0" w:color="auto"/>
        <w:bottom w:val="none" w:sz="0" w:space="0" w:color="auto"/>
        <w:right w:val="none" w:sz="0" w:space="0" w:color="auto"/>
      </w:divBdr>
    </w:div>
    <w:div w:id="1923879397">
      <w:bodyDiv w:val="1"/>
      <w:marLeft w:val="0"/>
      <w:marRight w:val="0"/>
      <w:marTop w:val="0"/>
      <w:marBottom w:val="0"/>
      <w:divBdr>
        <w:top w:val="none" w:sz="0" w:space="0" w:color="auto"/>
        <w:left w:val="none" w:sz="0" w:space="0" w:color="auto"/>
        <w:bottom w:val="none" w:sz="0" w:space="0" w:color="auto"/>
        <w:right w:val="none" w:sz="0" w:space="0" w:color="auto"/>
      </w:divBdr>
    </w:div>
    <w:div w:id="2028404831">
      <w:bodyDiv w:val="1"/>
      <w:marLeft w:val="0"/>
      <w:marRight w:val="0"/>
      <w:marTop w:val="0"/>
      <w:marBottom w:val="0"/>
      <w:divBdr>
        <w:top w:val="none" w:sz="0" w:space="0" w:color="auto"/>
        <w:left w:val="none" w:sz="0" w:space="0" w:color="auto"/>
        <w:bottom w:val="none" w:sz="0" w:space="0" w:color="auto"/>
        <w:right w:val="none" w:sz="0" w:space="0" w:color="auto"/>
      </w:divBdr>
    </w:div>
    <w:div w:id="2051418567">
      <w:bodyDiv w:val="1"/>
      <w:marLeft w:val="0"/>
      <w:marRight w:val="0"/>
      <w:marTop w:val="0"/>
      <w:marBottom w:val="0"/>
      <w:divBdr>
        <w:top w:val="none" w:sz="0" w:space="0" w:color="auto"/>
        <w:left w:val="none" w:sz="0" w:space="0" w:color="auto"/>
        <w:bottom w:val="none" w:sz="0" w:space="0" w:color="auto"/>
        <w:right w:val="none" w:sz="0" w:space="0" w:color="auto"/>
      </w:divBdr>
    </w:div>
    <w:div w:id="21381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4262</Words>
  <Characters>24297</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Joeylee Dumas</cp:lastModifiedBy>
  <cp:revision>2</cp:revision>
  <dcterms:created xsi:type="dcterms:W3CDTF">2018-11-21T12:51:00Z</dcterms:created>
  <dcterms:modified xsi:type="dcterms:W3CDTF">2018-11-21T12:51:00Z</dcterms:modified>
</cp:coreProperties>
</file>