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16A97" w14:textId="77777777" w:rsidR="000D524A" w:rsidRDefault="000D524A" w:rsidP="000D524A">
      <w:bookmarkStart w:id="0" w:name="_GoBack"/>
      <w:bookmarkEnd w:id="0"/>
      <w:r>
        <w:t>Ms. LaBerge answered some of the specific questions about the current solid waste disposal program.</w:t>
      </w:r>
    </w:p>
    <w:p w14:paraId="2D62D8BB" w14:textId="77777777" w:rsidR="000D524A" w:rsidRDefault="000D524A" w:rsidP="000D524A">
      <w:r>
        <w:t>Mr. Anderson asked the Town Manager if there could be a page on the Town website about recycling.</w:t>
      </w:r>
    </w:p>
    <w:p w14:paraId="4421486A" w14:textId="77777777" w:rsidR="000D524A" w:rsidRPr="006F48B9" w:rsidRDefault="000D524A" w:rsidP="000D524A">
      <w:r w:rsidRPr="006F48B9">
        <w:t xml:space="preserve">10. </w:t>
      </w:r>
      <w:r w:rsidRPr="006F48B9">
        <w:rPr>
          <w:u w:val="single"/>
        </w:rPr>
        <w:t>Appointments to Boards and Commissions:</w:t>
      </w:r>
      <w:r>
        <w:t xml:space="preserve">  None</w:t>
      </w:r>
      <w:r w:rsidRPr="006F48B9">
        <w:t xml:space="preserve">     </w:t>
      </w:r>
    </w:p>
    <w:p w14:paraId="4BE3D31D" w14:textId="77777777" w:rsidR="000D524A" w:rsidRPr="006F48B9" w:rsidRDefault="000D524A" w:rsidP="000D524A">
      <w:r w:rsidRPr="006F48B9">
        <w:t xml:space="preserve">11.  </w:t>
      </w:r>
      <w:r w:rsidRPr="006F48B9">
        <w:rPr>
          <w:u w:val="single"/>
        </w:rPr>
        <w:t>Discussion and Acceptance of Monthly Budget Reports:</w:t>
      </w:r>
      <w:r w:rsidRPr="006F48B9">
        <w:t>     </w:t>
      </w:r>
    </w:p>
    <w:p w14:paraId="7E26D9BF" w14:textId="77777777" w:rsidR="000D524A" w:rsidRPr="006F48B9" w:rsidRDefault="000D524A" w:rsidP="000D524A">
      <w:r w:rsidRPr="006F48B9">
        <w:t>11a.   </w:t>
      </w:r>
      <w:r w:rsidRPr="006F48B9">
        <w:softHyphen/>
      </w:r>
      <w:r w:rsidRPr="006F48B9">
        <w:rPr>
          <w:u w:val="single"/>
        </w:rPr>
        <w:t>Summary Report on General Fund Appropriations for Town Government:</w:t>
      </w:r>
    </w:p>
    <w:p w14:paraId="337C68E7" w14:textId="77777777" w:rsidR="000D524A" w:rsidRPr="006F48B9" w:rsidRDefault="000D524A" w:rsidP="000D524A">
      <w:r>
        <w:t xml:space="preserve">Ms. Wakefield </w:t>
      </w:r>
      <w:r w:rsidRPr="006F48B9">
        <w:t>made a motion, seconded by</w:t>
      </w:r>
      <w:r>
        <w:t xml:space="preserve"> Mr. Anderson</w:t>
      </w:r>
      <w:r w:rsidRPr="006F48B9">
        <w:t>, to accept the summary report on general fund appropriations for Town Government.</w:t>
      </w:r>
    </w:p>
    <w:p w14:paraId="46D12AC7" w14:textId="77777777" w:rsidR="000D524A" w:rsidRPr="006F48B9" w:rsidRDefault="000D524A" w:rsidP="000D524A">
      <w:r w:rsidRPr="006F48B9">
        <w:t>Discussion followed.</w:t>
      </w:r>
    </w:p>
    <w:p w14:paraId="6162EB5C" w14:textId="77777777" w:rsidR="000D524A" w:rsidRPr="006F48B9" w:rsidRDefault="000D524A" w:rsidP="000D524A">
      <w:r w:rsidRPr="006F48B9">
        <w:t>Voice Vote:  Unanimous.  Motion passed.</w:t>
      </w:r>
    </w:p>
    <w:p w14:paraId="2AEC04CF" w14:textId="77777777" w:rsidR="000D524A" w:rsidRPr="006F48B9" w:rsidRDefault="000D524A" w:rsidP="000D524A">
      <w:r w:rsidRPr="006F48B9">
        <w:t>11b. </w:t>
      </w:r>
      <w:r w:rsidRPr="006F48B9">
        <w:rPr>
          <w:u w:val="single"/>
        </w:rPr>
        <w:t>System Object Based on Adjusted Budget for the Board of Education:</w:t>
      </w:r>
      <w:r>
        <w:t xml:space="preserve">  None</w:t>
      </w:r>
    </w:p>
    <w:p w14:paraId="3B81519D" w14:textId="77777777" w:rsidR="000D524A" w:rsidRPr="006F48B9" w:rsidRDefault="000D524A" w:rsidP="000D524A">
      <w:pPr>
        <w:rPr>
          <w:u w:val="single"/>
        </w:rPr>
      </w:pPr>
      <w:r w:rsidRPr="006F48B9">
        <w:t xml:space="preserve">12.  </w:t>
      </w:r>
      <w:r w:rsidRPr="006F48B9">
        <w:rPr>
          <w:u w:val="single"/>
        </w:rPr>
        <w:t>Reports from Liaisons:</w:t>
      </w:r>
    </w:p>
    <w:p w14:paraId="6B24DAC2" w14:textId="77777777" w:rsidR="000D524A" w:rsidRPr="000223A1" w:rsidRDefault="000D524A" w:rsidP="000D524A">
      <w:r w:rsidRPr="006F48B9">
        <w:t>12a. </w:t>
      </w:r>
      <w:r w:rsidRPr="006F48B9">
        <w:rPr>
          <w:u w:val="single"/>
        </w:rPr>
        <w:t>Report from the Board of Education Liaison:</w:t>
      </w:r>
      <w:r>
        <w:t xml:space="preserve">  None</w:t>
      </w:r>
    </w:p>
    <w:p w14:paraId="7FE945CD" w14:textId="77777777" w:rsidR="000D524A" w:rsidRPr="006F48B9" w:rsidRDefault="000D524A" w:rsidP="000D524A">
      <w:pPr>
        <w:rPr>
          <w:u w:val="single"/>
        </w:rPr>
      </w:pPr>
      <w:r w:rsidRPr="006F48B9">
        <w:t>12</w:t>
      </w:r>
      <w:r>
        <w:t>b</w:t>
      </w:r>
      <w:r w:rsidRPr="006F48B9">
        <w:t>. </w:t>
      </w:r>
      <w:r w:rsidRPr="006F48B9">
        <w:rPr>
          <w:u w:val="single"/>
        </w:rPr>
        <w:t>Report from the Borough Liaison:</w:t>
      </w:r>
    </w:p>
    <w:p w14:paraId="3327B718" w14:textId="77777777" w:rsidR="000D524A" w:rsidRPr="006F48B9" w:rsidRDefault="000D524A" w:rsidP="000D524A">
      <w:r w:rsidRPr="006F48B9">
        <w:t>Council Member LaBerge reported on various activities of the Borough of Danielson. </w:t>
      </w:r>
    </w:p>
    <w:p w14:paraId="15A7E3AC" w14:textId="77777777" w:rsidR="000D524A" w:rsidRPr="000223A1" w:rsidRDefault="000D524A" w:rsidP="000D524A">
      <w:pPr>
        <w:kinsoku w:val="0"/>
        <w:overflowPunct w:val="0"/>
        <w:rPr>
          <w:u w:val="single"/>
        </w:rPr>
      </w:pPr>
      <w:r w:rsidRPr="000223A1">
        <w:t xml:space="preserve">13.  </w:t>
      </w:r>
      <w:r w:rsidRPr="000223A1">
        <w:rPr>
          <w:u w:val="single"/>
        </w:rPr>
        <w:t>Correspondence/Communications/Reports:</w:t>
      </w:r>
    </w:p>
    <w:p w14:paraId="64D5E9B1" w14:textId="77777777" w:rsidR="000D524A" w:rsidRPr="000223A1" w:rsidRDefault="000D524A" w:rsidP="000D524A">
      <w:r>
        <w:t>Town Manager Hendricks reported that the Town tax sale was completed in June.  The Verizon lease is almost complete. A comparison study on the future use of the community Center is being done. The Town closed on the sale of the two properties from last month. The Town received a grant, previously denied, to rehab the domestic violence shelter. The contractors are ready to go on the HVAC project for the Town Hall and Bugbee Building.</w:t>
      </w:r>
    </w:p>
    <w:p w14:paraId="7D730B95" w14:textId="77777777" w:rsidR="000D524A" w:rsidRDefault="000D524A" w:rsidP="000D524A">
      <w:pPr>
        <w:rPr>
          <w:u w:val="single"/>
        </w:rPr>
      </w:pPr>
      <w:r w:rsidRPr="006F48B9">
        <w:t xml:space="preserve">14.  </w:t>
      </w:r>
      <w:r w:rsidRPr="006F48B9">
        <w:rPr>
          <w:u w:val="single"/>
        </w:rPr>
        <w:t>Unfinished Business for Town Council Action:</w:t>
      </w:r>
    </w:p>
    <w:p w14:paraId="41903CA1" w14:textId="77777777" w:rsidR="000D524A" w:rsidRDefault="000D524A" w:rsidP="000D524A">
      <w:pPr>
        <w:tabs>
          <w:tab w:val="left" w:pos="270"/>
          <w:tab w:val="left" w:pos="720"/>
        </w:tabs>
        <w:rPr>
          <w:b/>
          <w:bCs/>
        </w:rPr>
      </w:pPr>
      <w:r>
        <w:t>14</w:t>
      </w:r>
      <w:r>
        <w:rPr>
          <w:bCs/>
        </w:rPr>
        <w:t xml:space="preserve">a.  </w:t>
      </w:r>
      <w:r w:rsidRPr="00ED6E2E">
        <w:rPr>
          <w:bCs/>
          <w:u w:val="single"/>
        </w:rPr>
        <w:t>Consideration and action on a resolution setting the hours at the Killingly Transfer Station</w:t>
      </w:r>
      <w:r>
        <w:rPr>
          <w:bCs/>
          <w:u w:val="single"/>
        </w:rPr>
        <w:t xml:space="preserve"> </w:t>
      </w:r>
      <w:r w:rsidRPr="00ED6E2E">
        <w:rPr>
          <w:bCs/>
          <w:u w:val="single"/>
        </w:rPr>
        <w:t>and authorizing the execution of a three-year contract with Willimantic Waste for Transfer Station operations services</w:t>
      </w:r>
      <w:r>
        <w:rPr>
          <w:bCs/>
        </w:rPr>
        <w:t xml:space="preserve"> </w:t>
      </w:r>
      <w:r>
        <w:rPr>
          <w:b/>
          <w:bCs/>
        </w:rPr>
        <w:t>(postponed from 6/12/18)</w:t>
      </w:r>
    </w:p>
    <w:p w14:paraId="5572BCBC" w14:textId="77777777" w:rsidR="000D524A" w:rsidRPr="00ED6E2E" w:rsidRDefault="000D524A" w:rsidP="000D524A">
      <w:r>
        <w:t>Councilors discussed the benefits and drawbacks of a one-year extension verses a three-year contract.  There was no moving party for the resolution.</w:t>
      </w:r>
    </w:p>
    <w:p w14:paraId="2DBF66BE" w14:textId="77777777" w:rsidR="000D524A" w:rsidRDefault="000D524A" w:rsidP="000D524A">
      <w:pPr>
        <w:rPr>
          <w:bCs/>
          <w:u w:val="single"/>
        </w:rPr>
      </w:pPr>
      <w:r w:rsidRPr="006F48B9">
        <w:t>15.  </w:t>
      </w:r>
      <w:r w:rsidRPr="006F48B9">
        <w:rPr>
          <w:u w:val="single"/>
        </w:rPr>
        <w:t>New Business</w:t>
      </w:r>
      <w:r w:rsidRPr="006F48B9">
        <w:rPr>
          <w:bCs/>
          <w:u w:val="single"/>
        </w:rPr>
        <w:t>:</w:t>
      </w:r>
    </w:p>
    <w:p w14:paraId="22D556D3" w14:textId="77777777" w:rsidR="000D524A" w:rsidRDefault="000D524A" w:rsidP="000D524A">
      <w:pPr>
        <w:rPr>
          <w:bCs/>
        </w:rPr>
      </w:pPr>
      <w:r>
        <w:rPr>
          <w:bCs/>
        </w:rPr>
        <w:t xml:space="preserve">Mr. A. Griffiths made a motion, seconded by Mr. Dillon, to move agenda item 15d forward. </w:t>
      </w:r>
    </w:p>
    <w:p w14:paraId="6D70A149" w14:textId="77777777" w:rsidR="000D524A" w:rsidRDefault="000D524A" w:rsidP="000D524A">
      <w:r w:rsidRPr="006F48B9">
        <w:t>Voice Vote:  Unanimous.  Motion passed.</w:t>
      </w:r>
    </w:p>
    <w:p w14:paraId="14E8560C" w14:textId="77777777" w:rsidR="000D524A" w:rsidRDefault="000D524A" w:rsidP="000D524A">
      <w:pPr>
        <w:rPr>
          <w:bCs/>
        </w:rPr>
      </w:pPr>
      <w:r>
        <w:rPr>
          <w:bCs/>
        </w:rPr>
        <w:t xml:space="preserve">15d.  </w:t>
      </w:r>
      <w:r w:rsidRPr="00ED6E2E">
        <w:rPr>
          <w:bCs/>
          <w:u w:val="single"/>
        </w:rPr>
        <w:t>Discussion on Town</w:t>
      </w:r>
      <w:r>
        <w:rPr>
          <w:bCs/>
          <w:u w:val="single"/>
        </w:rPr>
        <w:t>-wide</w:t>
      </w:r>
      <w:r w:rsidRPr="00ED6E2E">
        <w:rPr>
          <w:bCs/>
          <w:u w:val="single"/>
        </w:rPr>
        <w:t xml:space="preserve"> trash pickup referendum</w:t>
      </w:r>
    </w:p>
    <w:p w14:paraId="3039CCD2" w14:textId="77777777" w:rsidR="000D524A" w:rsidRPr="006F48B9" w:rsidRDefault="000D524A" w:rsidP="000D524A">
      <w:r>
        <w:t>Councilors discussed a referendum on Town-wide trash pickup.</w:t>
      </w:r>
    </w:p>
    <w:p w14:paraId="3473728D" w14:textId="77777777" w:rsidR="000D524A" w:rsidRDefault="000D524A" w:rsidP="000D524A">
      <w:pPr>
        <w:rPr>
          <w:bCs/>
          <w:u w:val="single"/>
        </w:rPr>
      </w:pPr>
      <w:r>
        <w:rPr>
          <w:bCs/>
        </w:rPr>
        <w:t xml:space="preserve">15a.  </w:t>
      </w:r>
      <w:r w:rsidRPr="00ED6E2E">
        <w:rPr>
          <w:bCs/>
          <w:u w:val="single"/>
        </w:rPr>
        <w:t>Discussion of Charter Revision Commission recruitment/composition</w:t>
      </w:r>
    </w:p>
    <w:p w14:paraId="4BFE5208" w14:textId="77777777" w:rsidR="000D524A" w:rsidRDefault="000D524A" w:rsidP="000D524A">
      <w:pPr>
        <w:rPr>
          <w:bCs/>
        </w:rPr>
      </w:pPr>
      <w:r>
        <w:rPr>
          <w:bCs/>
        </w:rPr>
        <w:t xml:space="preserve">Councilors discussed recruitment of members for the Charter Revision Commission. </w:t>
      </w:r>
    </w:p>
    <w:p w14:paraId="769DC955" w14:textId="77777777" w:rsidR="000D524A" w:rsidRDefault="000D524A" w:rsidP="000D524A">
      <w:pPr>
        <w:rPr>
          <w:bCs/>
          <w:u w:val="single"/>
        </w:rPr>
      </w:pPr>
      <w:r>
        <w:rPr>
          <w:bCs/>
        </w:rPr>
        <w:t xml:space="preserve">15b.  </w:t>
      </w:r>
      <w:r w:rsidRPr="00ED6E2E">
        <w:rPr>
          <w:bCs/>
          <w:u w:val="single"/>
        </w:rPr>
        <w:t>Discussion regarding format of Town Manager evaluation on 7/17</w:t>
      </w:r>
    </w:p>
    <w:p w14:paraId="1E41A636" w14:textId="77777777" w:rsidR="000D524A" w:rsidRPr="00C21F52" w:rsidRDefault="000D524A" w:rsidP="000D524A">
      <w:pPr>
        <w:rPr>
          <w:bCs/>
        </w:rPr>
      </w:pPr>
      <w:r>
        <w:rPr>
          <w:bCs/>
        </w:rPr>
        <w:t>Agenda item 15b was passed until Executive Session.</w:t>
      </w:r>
    </w:p>
    <w:p w14:paraId="5792217C" w14:textId="77777777" w:rsidR="000D524A" w:rsidRDefault="000D524A" w:rsidP="000D524A">
      <w:pPr>
        <w:rPr>
          <w:bCs/>
        </w:rPr>
      </w:pPr>
      <w:r>
        <w:rPr>
          <w:bCs/>
        </w:rPr>
        <w:t xml:space="preserve">15c.  </w:t>
      </w:r>
      <w:r w:rsidRPr="00ED6E2E">
        <w:rPr>
          <w:bCs/>
          <w:u w:val="single"/>
        </w:rPr>
        <w:t>Discussion of Town Hall/Bugbee Building HVAC improvements</w:t>
      </w:r>
    </w:p>
    <w:p w14:paraId="1C1B70E9" w14:textId="77777777" w:rsidR="000D524A" w:rsidRPr="00C21F52" w:rsidRDefault="000D524A" w:rsidP="000D524A">
      <w:pPr>
        <w:tabs>
          <w:tab w:val="left" w:pos="10080"/>
        </w:tabs>
        <w:rPr>
          <w:bCs/>
        </w:rPr>
      </w:pPr>
      <w:r>
        <w:rPr>
          <w:bCs/>
        </w:rPr>
        <w:t>Town Manager Hendricks gave an update on the cost of the HVAC improvements to the Town Hall and the Bugbee Building with a few options for the Council to consider.</w:t>
      </w:r>
    </w:p>
    <w:p w14:paraId="63C74C78" w14:textId="77777777" w:rsidR="000D524A" w:rsidRPr="006F48B9" w:rsidRDefault="000D524A" w:rsidP="000D524A">
      <w:pPr>
        <w:tabs>
          <w:tab w:val="num" w:pos="0"/>
        </w:tabs>
        <w:rPr>
          <w:u w:val="single"/>
        </w:rPr>
      </w:pPr>
      <w:r w:rsidRPr="006F48B9">
        <w:t xml:space="preserve">16. </w:t>
      </w:r>
      <w:r w:rsidRPr="006F48B9">
        <w:rPr>
          <w:u w:val="single"/>
        </w:rPr>
        <w:t>Council Member Reports and Comments:</w:t>
      </w:r>
    </w:p>
    <w:p w14:paraId="6FCD8FC7" w14:textId="77777777" w:rsidR="000D524A" w:rsidRDefault="000D524A" w:rsidP="000D524A">
      <w:r>
        <w:t>Ms. LaBerge reported on the Historic District Commission meeting, the P&amp;Z special meeting and regular meeting, the Zoning Board of Appeals meeting, the Board of Rec meeting, and the KBA meeting.</w:t>
      </w:r>
    </w:p>
    <w:p w14:paraId="3C11AC9F" w14:textId="77777777" w:rsidR="000D524A" w:rsidRDefault="000D524A" w:rsidP="000D524A">
      <w:r>
        <w:t>Mr. D. Griffiths attended meetings at the Health Department and the Council of Governments meeting.</w:t>
      </w:r>
    </w:p>
    <w:p w14:paraId="6A943E7C" w14:textId="7228060D" w:rsidR="00793079" w:rsidRDefault="00793079" w:rsidP="00793079">
      <w:r>
        <w:lastRenderedPageBreak/>
        <w:t>Mr. Dillon attended the Ag Commission meeting</w:t>
      </w:r>
    </w:p>
    <w:p w14:paraId="542E133B" w14:textId="77777777" w:rsidR="00793079" w:rsidRPr="006864FE" w:rsidRDefault="00793079" w:rsidP="00793079">
      <w:pPr>
        <w:rPr>
          <w:highlight w:val="yellow"/>
        </w:rPr>
      </w:pPr>
      <w:r>
        <w:t>Mr. Anderson attended the Just Performance ribbon cutting ceremony.</w:t>
      </w:r>
    </w:p>
    <w:p w14:paraId="06A4A5C3" w14:textId="77777777" w:rsidR="00793079" w:rsidRDefault="00793079" w:rsidP="00793079">
      <w:r>
        <w:t>Mr. A. Griffiths reported on the Community Garden. There was no ordinance Committee meeting or Personnel Subcommittee meeting.</w:t>
      </w:r>
    </w:p>
    <w:p w14:paraId="7577EFD2" w14:textId="77777777" w:rsidR="00793079" w:rsidRDefault="00793079" w:rsidP="00793079">
      <w:r>
        <w:t>Ms. Wakefield reported on the special meeting of the Health Department and her CPR training results.</w:t>
      </w:r>
    </w:p>
    <w:p w14:paraId="15383E28" w14:textId="77777777" w:rsidR="00793079" w:rsidRPr="006F48B9" w:rsidRDefault="00793079" w:rsidP="00793079">
      <w:r w:rsidRPr="006F48B9">
        <w:t xml:space="preserve">17.  </w:t>
      </w:r>
      <w:r w:rsidRPr="006F48B9">
        <w:rPr>
          <w:u w:val="single"/>
        </w:rPr>
        <w:t>Executive Session:</w:t>
      </w:r>
      <w:r w:rsidRPr="006F48B9">
        <w:t xml:space="preserve">  </w:t>
      </w:r>
    </w:p>
    <w:p w14:paraId="29B5498B" w14:textId="77777777" w:rsidR="00793079" w:rsidRDefault="00793079" w:rsidP="00793079">
      <w:r>
        <w:t>Mr. A. Griffiths made a motion, seconded by Mr. Dillon, to go into Executive Session with the Town Manager to discuss personnel matters.</w:t>
      </w:r>
    </w:p>
    <w:p w14:paraId="2AD31823" w14:textId="77777777" w:rsidR="00793079" w:rsidRDefault="00793079" w:rsidP="00793079">
      <w:r>
        <w:t>Voice vote:  Unanimous.  Motion passed.</w:t>
      </w:r>
    </w:p>
    <w:p w14:paraId="7F51CADB" w14:textId="77777777" w:rsidR="00793079" w:rsidRDefault="00793079" w:rsidP="00793079">
      <w:r>
        <w:t>The Council moved to Executive Session at 9:35 p.m.</w:t>
      </w:r>
    </w:p>
    <w:p w14:paraId="7FE03315" w14:textId="77777777" w:rsidR="00793079" w:rsidRPr="006F48B9" w:rsidRDefault="00793079" w:rsidP="00793079">
      <w:r>
        <w:t>The Council returned from Executive Session at 10:33 p.m.</w:t>
      </w:r>
    </w:p>
    <w:p w14:paraId="5714B2D3" w14:textId="77777777" w:rsidR="00793079" w:rsidRPr="006F48B9" w:rsidRDefault="00793079" w:rsidP="00793079">
      <w:pPr>
        <w:rPr>
          <w:u w:val="single"/>
        </w:rPr>
      </w:pPr>
      <w:r w:rsidRPr="006F48B9">
        <w:t xml:space="preserve">18.  </w:t>
      </w:r>
      <w:r w:rsidRPr="006F48B9">
        <w:rPr>
          <w:u w:val="single"/>
        </w:rPr>
        <w:t>Adjournment:</w:t>
      </w:r>
    </w:p>
    <w:p w14:paraId="501D2EC7" w14:textId="77777777" w:rsidR="00793079" w:rsidRPr="00E00661" w:rsidRDefault="00793079" w:rsidP="00793079">
      <w:r>
        <w:t xml:space="preserve">Mr. A. Griffiths </w:t>
      </w:r>
      <w:r w:rsidRPr="00E00661">
        <w:t>made a motion, seconded by M</w:t>
      </w:r>
      <w:r>
        <w:t>s</w:t>
      </w:r>
      <w:r w:rsidRPr="00E00661">
        <w:t>.</w:t>
      </w:r>
      <w:r>
        <w:t xml:space="preserve"> LaBerge,</w:t>
      </w:r>
      <w:r w:rsidRPr="00E00661">
        <w:t xml:space="preserve"> to adjourn the meeting.</w:t>
      </w:r>
    </w:p>
    <w:p w14:paraId="0A98783D" w14:textId="77777777" w:rsidR="00793079" w:rsidRPr="00E00661" w:rsidRDefault="00793079" w:rsidP="00793079">
      <w:r w:rsidRPr="00E00661">
        <w:t>Voice Vote:  Unanimous.  Motion passed.</w:t>
      </w:r>
    </w:p>
    <w:p w14:paraId="16497DE0" w14:textId="77777777" w:rsidR="00793079" w:rsidRPr="006F48B9" w:rsidRDefault="00793079" w:rsidP="00793079">
      <w:r w:rsidRPr="00E00661">
        <w:t xml:space="preserve">The meeting ended at </w:t>
      </w:r>
      <w:r>
        <w:t xml:space="preserve">10:34 </w:t>
      </w:r>
      <w:r w:rsidRPr="00E00661">
        <w:t>p.m.</w:t>
      </w:r>
    </w:p>
    <w:p w14:paraId="1C6EB951" w14:textId="77777777" w:rsidR="00793079" w:rsidRPr="006F48B9" w:rsidRDefault="00793079" w:rsidP="00793079"/>
    <w:p w14:paraId="5EC82214" w14:textId="77777777" w:rsidR="00793079" w:rsidRPr="006F48B9" w:rsidRDefault="00793079" w:rsidP="00793079">
      <w:r w:rsidRPr="006F48B9">
        <w:t xml:space="preserve">                                                                                                       Respectfully submitted, </w:t>
      </w:r>
    </w:p>
    <w:p w14:paraId="3ED0484F" w14:textId="77777777" w:rsidR="00793079" w:rsidRPr="006F48B9" w:rsidRDefault="00793079" w:rsidP="00793079"/>
    <w:p w14:paraId="5772DFE1" w14:textId="77777777" w:rsidR="00793079" w:rsidRPr="006F48B9" w:rsidRDefault="00793079" w:rsidP="00793079"/>
    <w:p w14:paraId="6D03AB21" w14:textId="77777777" w:rsidR="00793079" w:rsidRPr="006F48B9" w:rsidRDefault="00793079" w:rsidP="00793079"/>
    <w:p w14:paraId="40C8FC83" w14:textId="77777777" w:rsidR="00793079" w:rsidRPr="006F48B9" w:rsidRDefault="00793079" w:rsidP="00793079">
      <w:r w:rsidRPr="006F48B9">
        <w:t>                                                                                                       Elizabeth Buzalski</w:t>
      </w:r>
    </w:p>
    <w:p w14:paraId="798BFA3D" w14:textId="77777777" w:rsidR="00793079" w:rsidRPr="006F48B9" w:rsidRDefault="00793079" w:rsidP="00793079">
      <w:r w:rsidRPr="006F48B9">
        <w:t>                                                                                                       Council Secretary</w:t>
      </w:r>
    </w:p>
    <w:p w14:paraId="0A0BEF66" w14:textId="77777777" w:rsidR="00793079" w:rsidRPr="006F48B9" w:rsidRDefault="00793079" w:rsidP="00793079">
      <w:pPr>
        <w:jc w:val="center"/>
      </w:pPr>
      <w:r w:rsidRPr="006F48B9">
        <w:t>--------------------</w:t>
      </w:r>
    </w:p>
    <w:p w14:paraId="3FBFD8DD" w14:textId="486C839B" w:rsidR="007C133A" w:rsidRPr="004924AA" w:rsidRDefault="007C133A" w:rsidP="007C133A">
      <w:pPr>
        <w:jc w:val="center"/>
        <w:rPr>
          <w:b/>
        </w:rPr>
      </w:pPr>
      <w:r w:rsidRPr="004924AA">
        <w:rPr>
          <w:b/>
        </w:rPr>
        <w:t>KILLINGLY TOWN COUNCIL</w:t>
      </w:r>
    </w:p>
    <w:p w14:paraId="07A35C78" w14:textId="3628581D" w:rsidR="0049737D" w:rsidRDefault="004C40CA" w:rsidP="0049737D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</w:t>
      </w:r>
    </w:p>
    <w:p w14:paraId="44C91E50" w14:textId="0D30B087" w:rsidR="0049737D" w:rsidRDefault="0049737D" w:rsidP="0049737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F0DF6C" w14:textId="4F8F381A" w:rsidR="0049737D" w:rsidRPr="0049737D" w:rsidRDefault="0049737D" w:rsidP="0049737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Date:  Tuesday, </w:t>
      </w:r>
      <w:r w:rsidR="00EA330A">
        <w:t>July 17</w:t>
      </w:r>
      <w:r>
        <w:t>, 2018</w:t>
      </w:r>
    </w:p>
    <w:p w14:paraId="18F5CA3F" w14:textId="77777777" w:rsidR="00526C0B" w:rsidRDefault="00526C0B" w:rsidP="00526C0B">
      <w:pPr>
        <w:shd w:val="clear" w:color="auto" w:fill="FFFFFF"/>
        <w:ind w:left="5040" w:firstLine="720"/>
      </w:pPr>
      <w:r>
        <w:t xml:space="preserve">Time: 7:00 p.m. </w:t>
      </w:r>
    </w:p>
    <w:p w14:paraId="285C9D4B" w14:textId="77777777" w:rsidR="00526C0B" w:rsidRDefault="00526C0B" w:rsidP="00526C0B">
      <w:pPr>
        <w:shd w:val="clear" w:color="auto" w:fill="FFFFFF"/>
        <w:ind w:left="4320" w:firstLine="1440"/>
      </w:pPr>
      <w:r>
        <w:t>Place: Town Meeting Room</w:t>
      </w:r>
    </w:p>
    <w:p w14:paraId="040B07E3" w14:textId="77777777" w:rsidR="00526C0B" w:rsidRDefault="00526C0B" w:rsidP="00526C0B">
      <w:pPr>
        <w:shd w:val="clear" w:color="auto" w:fill="FFFFFF"/>
        <w:tabs>
          <w:tab w:val="center" w:pos="330"/>
        </w:tabs>
        <w:ind w:left="4320" w:firstLine="1440"/>
      </w:pPr>
      <w:r>
        <w:t xml:space="preserve">           Killingly Town Hall</w:t>
      </w:r>
    </w:p>
    <w:p w14:paraId="363A4770" w14:textId="77777777" w:rsidR="00526C0B" w:rsidRDefault="00526C0B" w:rsidP="00526C0B">
      <w:pPr>
        <w:shd w:val="clear" w:color="auto" w:fill="FFFFFF"/>
        <w:tabs>
          <w:tab w:val="center" w:pos="330"/>
        </w:tabs>
        <w:ind w:left="4320" w:firstLine="720"/>
      </w:pPr>
    </w:p>
    <w:p w14:paraId="74D36176" w14:textId="77777777" w:rsidR="00526C0B" w:rsidRDefault="00526C0B" w:rsidP="00526C0B">
      <w:pPr>
        <w:shd w:val="clear" w:color="auto" w:fill="FFFFFF"/>
        <w:tabs>
          <w:tab w:val="center" w:pos="330"/>
        </w:tabs>
        <w:ind w:firstLine="720"/>
        <w:jc w:val="center"/>
      </w:pPr>
      <w:r>
        <w:t>AGENDA</w:t>
      </w:r>
    </w:p>
    <w:p w14:paraId="6C4EDA89" w14:textId="77777777" w:rsidR="00526C0B" w:rsidRDefault="00526C0B" w:rsidP="00526C0B">
      <w:pPr>
        <w:shd w:val="clear" w:color="auto" w:fill="FFFFFF"/>
        <w:tabs>
          <w:tab w:val="center" w:pos="330"/>
        </w:tabs>
        <w:ind w:firstLine="720"/>
        <w:jc w:val="center"/>
      </w:pPr>
      <w:r>
        <w:t>KILLINGLY TOWN COUNCIL</w:t>
      </w:r>
    </w:p>
    <w:p w14:paraId="28229E8D" w14:textId="77777777" w:rsidR="00526C0B" w:rsidRDefault="00526C0B" w:rsidP="00526C0B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   </w:t>
      </w:r>
    </w:p>
    <w:p w14:paraId="53294689" w14:textId="3C08D3F6" w:rsidR="00526C0B" w:rsidRDefault="00526C0B" w:rsidP="00526C0B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Town Council of the Town of Killingly held a Special Meeting on Tuesday, </w:t>
      </w:r>
      <w:r w:rsidR="00721146">
        <w:rPr>
          <w:color w:val="000000"/>
        </w:rPr>
        <w:t>July 17</w:t>
      </w:r>
      <w:r>
        <w:t xml:space="preserve">, 2018 </w:t>
      </w:r>
      <w:r>
        <w:rPr>
          <w:color w:val="000000"/>
        </w:rPr>
        <w:t>at 7:00 p.m. in the Town Meeting Room of the Killingly Town Hall, 172 Main Street, Killingly, Connecticut.  The agenda was as follows:</w:t>
      </w:r>
    </w:p>
    <w:p w14:paraId="7183E243" w14:textId="77777777" w:rsidR="00526C0B" w:rsidRDefault="00526C0B" w:rsidP="00526C0B">
      <w:pPr>
        <w:shd w:val="clear" w:color="auto" w:fill="FFFFFF"/>
      </w:pPr>
      <w:r>
        <w:rPr>
          <w:color w:val="000000"/>
        </w:rPr>
        <w:t> </w:t>
      </w:r>
    </w:p>
    <w:p w14:paraId="0C257249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1.  Call to Order</w:t>
      </w:r>
    </w:p>
    <w:p w14:paraId="3382CAAD" w14:textId="36EA2123" w:rsidR="004C40CA" w:rsidRDefault="004C40CA" w:rsidP="004C40CA">
      <w:pPr>
        <w:ind w:left="360"/>
        <w:rPr>
          <w:b/>
        </w:rPr>
      </w:pPr>
      <w:r w:rsidRPr="00C0163E">
        <w:rPr>
          <w:b/>
        </w:rPr>
        <w:t>2.  Roll Call</w:t>
      </w:r>
    </w:p>
    <w:p w14:paraId="61FCAF9D" w14:textId="590BC249" w:rsidR="0015438F" w:rsidRDefault="0015438F" w:rsidP="0015438F">
      <w:pPr>
        <w:ind w:left="360"/>
        <w:rPr>
          <w:b/>
        </w:rPr>
      </w:pPr>
      <w:r>
        <w:rPr>
          <w:b/>
        </w:rPr>
        <w:t>3.  Interviews of board/commission applicants</w:t>
      </w:r>
    </w:p>
    <w:p w14:paraId="6B528E74" w14:textId="6435AFE3" w:rsidR="004C40CA" w:rsidRPr="00C0163E" w:rsidRDefault="0015438F" w:rsidP="004C40CA">
      <w:pPr>
        <w:ind w:left="360"/>
        <w:rPr>
          <w:bCs/>
        </w:rPr>
      </w:pPr>
      <w:r>
        <w:rPr>
          <w:b/>
        </w:rPr>
        <w:t>4</w:t>
      </w:r>
      <w:r w:rsidR="004C40CA" w:rsidRPr="00C0163E">
        <w:rPr>
          <w:b/>
        </w:rPr>
        <w:t>.  Citizens’ Statements and Petitions</w:t>
      </w:r>
      <w:r w:rsidR="004C40CA">
        <w:rPr>
          <w:b/>
        </w:rPr>
        <w:t xml:space="preserve"> </w:t>
      </w:r>
      <w:r w:rsidR="004C40CA" w:rsidRPr="00E04EB7">
        <w:rPr>
          <w:bCs/>
        </w:rPr>
        <w:t>(</w:t>
      </w:r>
      <w:r w:rsidR="004C40CA" w:rsidRPr="00C0163E">
        <w:rPr>
          <w:bCs/>
        </w:rPr>
        <w:t xml:space="preserve">limited </w:t>
      </w:r>
      <w:r w:rsidR="004C40CA">
        <w:rPr>
          <w:bCs/>
        </w:rPr>
        <w:t xml:space="preserve">to the subject(s) on this agenda; </w:t>
      </w:r>
      <w:r w:rsidR="004C40CA" w:rsidRPr="00E04EB7">
        <w:rPr>
          <w:bCs/>
        </w:rPr>
        <w:t xml:space="preserve">individual </w:t>
      </w:r>
      <w:r w:rsidR="004C40CA">
        <w:t>p</w:t>
      </w:r>
      <w:r w:rsidR="004C40CA" w:rsidRPr="00E04EB7">
        <w:rPr>
          <w:bCs/>
        </w:rPr>
        <w:t>resentations not to exceed 5 minutes; limited to an aggregate of 45 minutes)</w:t>
      </w:r>
      <w:r w:rsidR="004C40CA" w:rsidRPr="00C0163E">
        <w:rPr>
          <w:bCs/>
        </w:rPr>
        <w:t xml:space="preserve"> </w:t>
      </w:r>
    </w:p>
    <w:p w14:paraId="1E51B0FF" w14:textId="4C13D0AC" w:rsidR="004C40CA" w:rsidRDefault="0015438F" w:rsidP="004C40CA">
      <w:pPr>
        <w:ind w:left="360"/>
        <w:rPr>
          <w:b/>
          <w:bCs/>
        </w:rPr>
      </w:pPr>
      <w:r>
        <w:rPr>
          <w:b/>
          <w:bCs/>
        </w:rPr>
        <w:t>5</w:t>
      </w:r>
      <w:r w:rsidR="004C40CA" w:rsidRPr="00C0163E">
        <w:rPr>
          <w:b/>
          <w:bCs/>
        </w:rPr>
        <w:t>.</w:t>
      </w:r>
      <w:r w:rsidR="004C40CA">
        <w:rPr>
          <w:b/>
          <w:bCs/>
        </w:rPr>
        <w:t xml:space="preserve">  </w:t>
      </w:r>
      <w:r w:rsidR="00721146">
        <w:rPr>
          <w:b/>
          <w:bCs/>
        </w:rPr>
        <w:t>Unfinished</w:t>
      </w:r>
      <w:r w:rsidR="004C40CA">
        <w:rPr>
          <w:b/>
          <w:bCs/>
        </w:rPr>
        <w:t xml:space="preserve"> Business</w:t>
      </w:r>
    </w:p>
    <w:p w14:paraId="3ED0EFF2" w14:textId="4FC647C8" w:rsidR="004C40CA" w:rsidRDefault="0015438F" w:rsidP="004C40CA">
      <w:pPr>
        <w:ind w:left="360"/>
        <w:rPr>
          <w:b/>
          <w:color w:val="000000"/>
          <w:kern w:val="28"/>
        </w:rPr>
      </w:pPr>
      <w:r>
        <w:rPr>
          <w:b/>
          <w:bCs/>
        </w:rPr>
        <w:t>6</w:t>
      </w:r>
      <w:r w:rsidR="004C40CA" w:rsidRPr="00C0163E">
        <w:rPr>
          <w:b/>
          <w:bCs/>
        </w:rPr>
        <w:t xml:space="preserve">.  </w:t>
      </w:r>
      <w:r w:rsidR="004C40CA" w:rsidRPr="00C0163E">
        <w:rPr>
          <w:b/>
          <w:color w:val="000000"/>
          <w:kern w:val="28"/>
        </w:rPr>
        <w:t>New Business</w:t>
      </w:r>
    </w:p>
    <w:p w14:paraId="7A037D32" w14:textId="57EFDC50" w:rsidR="0015438F" w:rsidRDefault="0015438F" w:rsidP="0015438F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lastRenderedPageBreak/>
        <w:t>a)  Discussion of candidates for boards and commissions</w:t>
      </w:r>
    </w:p>
    <w:p w14:paraId="25CAD535" w14:textId="26DE181D" w:rsidR="004C40CA" w:rsidRPr="00732181" w:rsidRDefault="0015438F" w:rsidP="006A18BC">
      <w:pPr>
        <w:tabs>
          <w:tab w:val="left" w:pos="360"/>
        </w:tabs>
        <w:ind w:left="360"/>
        <w:rPr>
          <w:color w:val="000000"/>
          <w:kern w:val="28"/>
        </w:rPr>
      </w:pPr>
      <w:r>
        <w:rPr>
          <w:b/>
          <w:color w:val="000000" w:themeColor="text1"/>
          <w:kern w:val="28"/>
        </w:rPr>
        <w:t>7</w:t>
      </w:r>
      <w:r w:rsidR="004C40CA">
        <w:rPr>
          <w:b/>
          <w:color w:val="000000" w:themeColor="text1"/>
          <w:kern w:val="28"/>
        </w:rPr>
        <w:t>.  Executive session</w:t>
      </w:r>
    </w:p>
    <w:p w14:paraId="58A5270D" w14:textId="737B3CA2" w:rsidR="004C40CA" w:rsidRPr="007C0BFA" w:rsidRDefault="0015438F" w:rsidP="006A18BC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8</w:t>
      </w:r>
      <w:r w:rsidR="004C40CA" w:rsidRPr="00C0163E">
        <w:rPr>
          <w:b/>
        </w:rPr>
        <w:t>.  Adjournment</w:t>
      </w:r>
    </w:p>
    <w:p w14:paraId="61B8656B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7A17974E" w14:textId="1B5E9BCE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 Chairman </w:t>
      </w:r>
      <w:r w:rsidR="00C90E0D">
        <w:rPr>
          <w:color w:val="000000"/>
        </w:rPr>
        <w:t>Cesolini</w:t>
      </w:r>
      <w:r>
        <w:rPr>
          <w:color w:val="000000"/>
        </w:rPr>
        <w:t xml:space="preserve"> called the </w:t>
      </w:r>
      <w:r w:rsidR="004C40CA">
        <w:rPr>
          <w:color w:val="000000"/>
        </w:rPr>
        <w:t>special meeting to order at 7:0</w:t>
      </w:r>
      <w:r w:rsidR="00E32930">
        <w:rPr>
          <w:color w:val="000000"/>
        </w:rPr>
        <w:t>5</w:t>
      </w:r>
      <w:r>
        <w:rPr>
          <w:color w:val="000000"/>
        </w:rPr>
        <w:t xml:space="preserve"> p.m.</w:t>
      </w:r>
    </w:p>
    <w:p w14:paraId="4B3025AD" w14:textId="789B0314" w:rsidR="002B6049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On Roll Ca</w:t>
      </w:r>
      <w:r w:rsidR="009B7732">
        <w:rPr>
          <w:color w:val="000000"/>
        </w:rPr>
        <w:t>ll, all counselors were present</w:t>
      </w:r>
      <w:r w:rsidR="00E32930">
        <w:rPr>
          <w:color w:val="000000"/>
        </w:rPr>
        <w:t xml:space="preserve"> except Mr. D. Griffiths, who was absent with notification.</w:t>
      </w:r>
      <w:r w:rsidR="00A74097">
        <w:rPr>
          <w:color w:val="000000"/>
        </w:rPr>
        <w:t xml:space="preserve"> </w:t>
      </w:r>
    </w:p>
    <w:p w14:paraId="4C35688B" w14:textId="7DDAA3F1" w:rsidR="00A74097" w:rsidRPr="00E54C9D" w:rsidRDefault="00A74097" w:rsidP="007C133A">
      <w:pPr>
        <w:shd w:val="clear" w:color="auto" w:fill="FFFFFF"/>
      </w:pPr>
      <w:r>
        <w:rPr>
          <w:color w:val="000000"/>
        </w:rPr>
        <w:t xml:space="preserve">3.  </w:t>
      </w:r>
      <w:r w:rsidRPr="00A74097">
        <w:rPr>
          <w:u w:val="single"/>
        </w:rPr>
        <w:t>Interviews of board/commission applicants</w:t>
      </w:r>
      <w:r w:rsidR="00E54C9D">
        <w:t>: None</w:t>
      </w:r>
    </w:p>
    <w:p w14:paraId="2E527C8D" w14:textId="71E34534" w:rsidR="0049737D" w:rsidRPr="00FB4BE4" w:rsidRDefault="0049737D" w:rsidP="0049737D">
      <w:pPr>
        <w:rPr>
          <w:color w:val="000000"/>
        </w:rPr>
      </w:pPr>
      <w:r>
        <w:rPr>
          <w:color w:val="000000"/>
        </w:rPr>
        <w:t xml:space="preserve">4.  </w:t>
      </w:r>
      <w:r>
        <w:rPr>
          <w:color w:val="000000"/>
          <w:u w:val="single"/>
        </w:rPr>
        <w:t>Citizens’ Statements and Petitions:</w:t>
      </w:r>
      <w:r w:rsidR="00FB4BE4">
        <w:rPr>
          <w:color w:val="000000"/>
        </w:rPr>
        <w:t xml:space="preserve"> None</w:t>
      </w:r>
    </w:p>
    <w:p w14:paraId="42BF18CC" w14:textId="69BDE141" w:rsidR="00913790" w:rsidRDefault="00A74097" w:rsidP="00913790">
      <w:pPr>
        <w:shd w:val="clear" w:color="auto" w:fill="FFFFFF"/>
        <w:rPr>
          <w:color w:val="000000"/>
        </w:rPr>
      </w:pPr>
      <w:r>
        <w:rPr>
          <w:color w:val="000000"/>
        </w:rPr>
        <w:t>5</w:t>
      </w:r>
      <w:r w:rsidR="00913790">
        <w:rPr>
          <w:color w:val="000000"/>
        </w:rPr>
        <w:t xml:space="preserve">.  </w:t>
      </w:r>
      <w:r w:rsidR="00FB4BE4">
        <w:rPr>
          <w:color w:val="000000"/>
          <w:u w:val="single"/>
        </w:rPr>
        <w:t>Unfinished</w:t>
      </w:r>
      <w:r w:rsidR="00913790">
        <w:rPr>
          <w:color w:val="000000"/>
          <w:u w:val="single"/>
        </w:rPr>
        <w:t xml:space="preserve"> Business:</w:t>
      </w:r>
      <w:r w:rsidR="00A90E6C">
        <w:rPr>
          <w:color w:val="000000"/>
        </w:rPr>
        <w:t xml:space="preserve">  None</w:t>
      </w:r>
    </w:p>
    <w:p w14:paraId="41D10806" w14:textId="0E8AEE4B" w:rsidR="004C40CA" w:rsidRPr="00757276" w:rsidRDefault="00A74097" w:rsidP="004C40CA">
      <w:pPr>
        <w:rPr>
          <w:color w:val="000000"/>
          <w:kern w:val="28"/>
        </w:rPr>
      </w:pPr>
      <w:r>
        <w:rPr>
          <w:bCs/>
        </w:rPr>
        <w:t>6</w:t>
      </w:r>
      <w:r w:rsidR="004C40CA" w:rsidRPr="00913790">
        <w:rPr>
          <w:bCs/>
        </w:rPr>
        <w:t xml:space="preserve">.  </w:t>
      </w:r>
      <w:r w:rsidR="004C40CA" w:rsidRPr="00913790">
        <w:rPr>
          <w:color w:val="000000"/>
          <w:kern w:val="28"/>
          <w:u w:val="single"/>
        </w:rPr>
        <w:t>New Business</w:t>
      </w:r>
      <w:r w:rsidR="00A90E6C">
        <w:rPr>
          <w:color w:val="000000"/>
          <w:kern w:val="28"/>
          <w:u w:val="single"/>
        </w:rPr>
        <w:t>:</w:t>
      </w:r>
      <w:r w:rsidR="00757276">
        <w:rPr>
          <w:color w:val="000000"/>
          <w:kern w:val="28"/>
        </w:rPr>
        <w:t xml:space="preserve"> None</w:t>
      </w:r>
    </w:p>
    <w:p w14:paraId="49A668B4" w14:textId="374945F3" w:rsidR="00732181" w:rsidRDefault="00A74097" w:rsidP="006A18BC">
      <w:pPr>
        <w:shd w:val="clear" w:color="auto" w:fill="FFFFFF"/>
        <w:rPr>
          <w:color w:val="000000"/>
        </w:rPr>
      </w:pPr>
      <w:r>
        <w:rPr>
          <w:color w:val="000000"/>
        </w:rPr>
        <w:t>7</w:t>
      </w:r>
      <w:r w:rsidR="00732181">
        <w:rPr>
          <w:color w:val="000000"/>
        </w:rPr>
        <w:t xml:space="preserve">. </w:t>
      </w:r>
      <w:r w:rsidR="00732181">
        <w:rPr>
          <w:color w:val="000000"/>
          <w:u w:val="single"/>
        </w:rPr>
        <w:t xml:space="preserve"> Executive Session</w:t>
      </w:r>
      <w:r w:rsidR="00732181" w:rsidRPr="00732181">
        <w:rPr>
          <w:color w:val="000000"/>
        </w:rPr>
        <w:t xml:space="preserve">:  </w:t>
      </w:r>
    </w:p>
    <w:p w14:paraId="110D55F2" w14:textId="7E96E2A7" w:rsidR="00757276" w:rsidRDefault="00757276" w:rsidP="006A18BC">
      <w:pPr>
        <w:shd w:val="clear" w:color="auto" w:fill="FFFFFF"/>
        <w:rPr>
          <w:color w:val="000000"/>
        </w:rPr>
      </w:pPr>
      <w:r>
        <w:rPr>
          <w:color w:val="000000"/>
        </w:rPr>
        <w:t xml:space="preserve">Ms. Wakefield made a motion, seconded by Ms. LaBerge, to move to Executive Session </w:t>
      </w:r>
      <w:r w:rsidR="007D7712">
        <w:rPr>
          <w:color w:val="000000"/>
        </w:rPr>
        <w:t>with the Town Manager to discuss the Town Manager’s FY 2017-2018 annual performance evaluation.</w:t>
      </w:r>
    </w:p>
    <w:p w14:paraId="7D822B95" w14:textId="7CE43AA6" w:rsidR="00200CB0" w:rsidRDefault="00200CB0" w:rsidP="006A18BC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Council returned from Executive Session at </w:t>
      </w:r>
      <w:r w:rsidR="001D593B">
        <w:rPr>
          <w:color w:val="000000"/>
        </w:rPr>
        <w:t>8:07 p.m.</w:t>
      </w:r>
    </w:p>
    <w:p w14:paraId="3D11F55D" w14:textId="6A95E2B6" w:rsidR="007C133A" w:rsidRDefault="00A74097" w:rsidP="00924E8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8</w:t>
      </w:r>
      <w:r w:rsidR="007C133A">
        <w:rPr>
          <w:color w:val="000000"/>
        </w:rPr>
        <w:t xml:space="preserve">.  </w:t>
      </w:r>
      <w:r w:rsidR="007C133A">
        <w:rPr>
          <w:color w:val="000000"/>
          <w:u w:val="single"/>
        </w:rPr>
        <w:t>Adjournment</w:t>
      </w:r>
      <w:r w:rsidR="00D214E8">
        <w:rPr>
          <w:color w:val="000000"/>
          <w:u w:val="single"/>
        </w:rPr>
        <w:t>:</w:t>
      </w:r>
    </w:p>
    <w:p w14:paraId="6DCA0CA1" w14:textId="719CE48C" w:rsidR="007C133A" w:rsidRDefault="00A803C2" w:rsidP="007C133A">
      <w:pPr>
        <w:shd w:val="clear" w:color="auto" w:fill="FFFFFF"/>
        <w:rPr>
          <w:color w:val="000000"/>
        </w:rPr>
      </w:pPr>
      <w:r>
        <w:rPr>
          <w:color w:val="000000"/>
        </w:rPr>
        <w:t>M</w:t>
      </w:r>
      <w:r w:rsidR="001D593B">
        <w:rPr>
          <w:color w:val="000000"/>
        </w:rPr>
        <w:t>r. Grandelski</w:t>
      </w:r>
      <w:r w:rsidR="0049737D">
        <w:rPr>
          <w:color w:val="000000"/>
        </w:rPr>
        <w:t xml:space="preserve"> </w:t>
      </w:r>
      <w:r w:rsidR="007C133A">
        <w:rPr>
          <w:color w:val="000000"/>
        </w:rPr>
        <w:t>made a motion, seconded by</w:t>
      </w:r>
      <w:r>
        <w:rPr>
          <w:color w:val="000000"/>
        </w:rPr>
        <w:t xml:space="preserve"> M</w:t>
      </w:r>
      <w:r w:rsidR="001D593B">
        <w:rPr>
          <w:color w:val="000000"/>
        </w:rPr>
        <w:t>r. Dillon</w:t>
      </w:r>
      <w:r w:rsidR="00FE446B">
        <w:rPr>
          <w:color w:val="000000"/>
        </w:rPr>
        <w:t xml:space="preserve">, </w:t>
      </w:r>
      <w:r w:rsidR="007C133A">
        <w:rPr>
          <w:color w:val="000000"/>
        </w:rPr>
        <w:t>to adjourn the meeting.</w:t>
      </w:r>
    </w:p>
    <w:p w14:paraId="7B537D96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4D05E27F" w14:textId="1543A655" w:rsidR="007C133A" w:rsidRDefault="00732181" w:rsidP="007C133A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meeting ended at </w:t>
      </w:r>
      <w:r w:rsidR="0049737D">
        <w:rPr>
          <w:color w:val="000000"/>
        </w:rPr>
        <w:t>8:</w:t>
      </w:r>
      <w:r w:rsidR="0021687D">
        <w:rPr>
          <w:color w:val="000000"/>
        </w:rPr>
        <w:t>08</w:t>
      </w:r>
      <w:r w:rsidR="0049737D">
        <w:rPr>
          <w:color w:val="000000"/>
        </w:rPr>
        <w:t xml:space="preserve"> </w:t>
      </w:r>
      <w:r w:rsidR="007C133A">
        <w:rPr>
          <w:color w:val="000000"/>
        </w:rPr>
        <w:t>p.m.</w:t>
      </w:r>
    </w:p>
    <w:p w14:paraId="75CEF77A" w14:textId="0D0AF3FA" w:rsidR="007C133A" w:rsidRDefault="007C133A" w:rsidP="007C133A">
      <w:pPr>
        <w:shd w:val="clear" w:color="auto" w:fill="FFFFFF"/>
        <w:rPr>
          <w:color w:val="000000"/>
        </w:rPr>
      </w:pPr>
    </w:p>
    <w:p w14:paraId="1FF8FF4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228BA964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  <w:r w:rsidR="00E03C32">
        <w:rPr>
          <w:color w:val="000000"/>
        </w:rPr>
        <w:t xml:space="preserve"> </w:t>
      </w:r>
    </w:p>
    <w:p w14:paraId="62EE17CD" w14:textId="77777777" w:rsidR="00E03C32" w:rsidRDefault="00E03C32" w:rsidP="007C133A">
      <w:pPr>
        <w:shd w:val="clear" w:color="auto" w:fill="FFFFFF"/>
        <w:rPr>
          <w:color w:val="000000"/>
        </w:rPr>
      </w:pPr>
    </w:p>
    <w:p w14:paraId="79446B0E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50CBF57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3B93C58B" w14:textId="77777777" w:rsidR="007C133A" w:rsidRDefault="007C133A" w:rsidP="007C133A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5213673B" w14:textId="0BF5502C" w:rsidR="00EF4617" w:rsidRDefault="007C133A" w:rsidP="0039433A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sectPr w:rsidR="00EF4617" w:rsidSect="00D35E06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pgNumType w:start="30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3B030" w14:textId="77777777" w:rsidR="002A6D1C" w:rsidRDefault="002A6D1C">
      <w:r>
        <w:separator/>
      </w:r>
    </w:p>
  </w:endnote>
  <w:endnote w:type="continuationSeparator" w:id="0">
    <w:p w14:paraId="7E3B24FB" w14:textId="77777777" w:rsidR="002A6D1C" w:rsidRDefault="002A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CE221" w14:textId="77777777" w:rsidR="002A6D1C" w:rsidRDefault="002A6D1C">
      <w:r>
        <w:separator/>
      </w:r>
    </w:p>
  </w:footnote>
  <w:footnote w:type="continuationSeparator" w:id="0">
    <w:p w14:paraId="6A1DE18D" w14:textId="77777777" w:rsidR="002A6D1C" w:rsidRDefault="002A6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2D38FD15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C1F">
          <w:rPr>
            <w:noProof/>
          </w:rPr>
          <w:t>302</w:t>
        </w:r>
        <w:r>
          <w:rPr>
            <w:noProof/>
          </w:rPr>
          <w:fldChar w:fldCharType="end"/>
        </w:r>
      </w:p>
    </w:sdtContent>
  </w:sdt>
  <w:p w14:paraId="6364FFEF" w14:textId="3668A4FE" w:rsidR="005F32C3" w:rsidRDefault="00F66C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4823FEB6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C1F">
          <w:rPr>
            <w:noProof/>
          </w:rPr>
          <w:t>301</w:t>
        </w:r>
        <w:r>
          <w:rPr>
            <w:noProof/>
          </w:rPr>
          <w:fldChar w:fldCharType="end"/>
        </w:r>
      </w:p>
    </w:sdtContent>
  </w:sdt>
  <w:p w14:paraId="14371B0C" w14:textId="678E848E" w:rsidR="005F32C3" w:rsidRDefault="00F66C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1E36"/>
    <w:multiLevelType w:val="hybridMultilevel"/>
    <w:tmpl w:val="ED382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6D1"/>
    <w:rsid w:val="00036B9E"/>
    <w:rsid w:val="000D524A"/>
    <w:rsid w:val="00124B34"/>
    <w:rsid w:val="0015438F"/>
    <w:rsid w:val="00154F65"/>
    <w:rsid w:val="0016439F"/>
    <w:rsid w:val="001945A0"/>
    <w:rsid w:val="001A21B6"/>
    <w:rsid w:val="001C5DF6"/>
    <w:rsid w:val="001D593B"/>
    <w:rsid w:val="00200CB0"/>
    <w:rsid w:val="0021687D"/>
    <w:rsid w:val="00273DC4"/>
    <w:rsid w:val="0028449F"/>
    <w:rsid w:val="00286A29"/>
    <w:rsid w:val="002A6D1C"/>
    <w:rsid w:val="002B6049"/>
    <w:rsid w:val="002D046F"/>
    <w:rsid w:val="002E7C87"/>
    <w:rsid w:val="00354DB6"/>
    <w:rsid w:val="00381A5E"/>
    <w:rsid w:val="0039433A"/>
    <w:rsid w:val="00474D8A"/>
    <w:rsid w:val="00482072"/>
    <w:rsid w:val="0049173A"/>
    <w:rsid w:val="0049737D"/>
    <w:rsid w:val="004A6F1E"/>
    <w:rsid w:val="004B4AF3"/>
    <w:rsid w:val="004C40CA"/>
    <w:rsid w:val="00526C0B"/>
    <w:rsid w:val="00541F3C"/>
    <w:rsid w:val="005B4593"/>
    <w:rsid w:val="005E2C5F"/>
    <w:rsid w:val="00631401"/>
    <w:rsid w:val="00676037"/>
    <w:rsid w:val="00677582"/>
    <w:rsid w:val="00694774"/>
    <w:rsid w:val="00696137"/>
    <w:rsid w:val="006A18BC"/>
    <w:rsid w:val="006B7BDB"/>
    <w:rsid w:val="006C1B47"/>
    <w:rsid w:val="006E3C32"/>
    <w:rsid w:val="007028F6"/>
    <w:rsid w:val="00721146"/>
    <w:rsid w:val="00732181"/>
    <w:rsid w:val="00757276"/>
    <w:rsid w:val="00761175"/>
    <w:rsid w:val="00785BED"/>
    <w:rsid w:val="00793079"/>
    <w:rsid w:val="007C133A"/>
    <w:rsid w:val="007D4D7B"/>
    <w:rsid w:val="007D7712"/>
    <w:rsid w:val="007E3906"/>
    <w:rsid w:val="00826867"/>
    <w:rsid w:val="00841E61"/>
    <w:rsid w:val="00864D31"/>
    <w:rsid w:val="008C0B08"/>
    <w:rsid w:val="008D1CE0"/>
    <w:rsid w:val="00912E9D"/>
    <w:rsid w:val="00913790"/>
    <w:rsid w:val="00924E81"/>
    <w:rsid w:val="00936EE9"/>
    <w:rsid w:val="009853DD"/>
    <w:rsid w:val="009B7732"/>
    <w:rsid w:val="00A16225"/>
    <w:rsid w:val="00A3207A"/>
    <w:rsid w:val="00A35DFD"/>
    <w:rsid w:val="00A74097"/>
    <w:rsid w:val="00A803C2"/>
    <w:rsid w:val="00A90E6C"/>
    <w:rsid w:val="00B17D8C"/>
    <w:rsid w:val="00B22062"/>
    <w:rsid w:val="00B253A6"/>
    <w:rsid w:val="00B64961"/>
    <w:rsid w:val="00B82C5B"/>
    <w:rsid w:val="00B964FA"/>
    <w:rsid w:val="00BA671F"/>
    <w:rsid w:val="00BF7DE1"/>
    <w:rsid w:val="00C079B9"/>
    <w:rsid w:val="00C90E0D"/>
    <w:rsid w:val="00CE11E8"/>
    <w:rsid w:val="00CE36D8"/>
    <w:rsid w:val="00D214E8"/>
    <w:rsid w:val="00D35E06"/>
    <w:rsid w:val="00D42A54"/>
    <w:rsid w:val="00D7683C"/>
    <w:rsid w:val="00DA7484"/>
    <w:rsid w:val="00DB23A5"/>
    <w:rsid w:val="00DC0590"/>
    <w:rsid w:val="00DE531B"/>
    <w:rsid w:val="00E03C32"/>
    <w:rsid w:val="00E32930"/>
    <w:rsid w:val="00E54C9D"/>
    <w:rsid w:val="00E778A3"/>
    <w:rsid w:val="00EA330A"/>
    <w:rsid w:val="00F3291C"/>
    <w:rsid w:val="00F53EA1"/>
    <w:rsid w:val="00F611D9"/>
    <w:rsid w:val="00F61963"/>
    <w:rsid w:val="00F66C1F"/>
    <w:rsid w:val="00FB4BE4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945E-C7E7-42C6-9DEB-B3562D1A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2018-11-21T12:52:00Z</dcterms:created>
  <dcterms:modified xsi:type="dcterms:W3CDTF">2018-11-21T12:52:00Z</dcterms:modified>
</cp:coreProperties>
</file>