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FD8DD" w14:textId="486C839B" w:rsidR="007C133A" w:rsidRPr="004924AA" w:rsidRDefault="007C133A" w:rsidP="007C133A">
      <w:pPr>
        <w:jc w:val="center"/>
        <w:rPr>
          <w:b/>
        </w:rPr>
      </w:pPr>
      <w:bookmarkStart w:id="0" w:name="_GoBack"/>
      <w:bookmarkEnd w:id="0"/>
      <w:r w:rsidRPr="004924AA">
        <w:rPr>
          <w:b/>
        </w:rPr>
        <w:t>KILLINGLY TOWN COUNCIL</w:t>
      </w:r>
    </w:p>
    <w:p w14:paraId="07A35C78" w14:textId="3628581D" w:rsidR="0049737D" w:rsidRDefault="004C40CA" w:rsidP="0049737D">
      <w:pPr>
        <w:jc w:val="center"/>
        <w:rPr>
          <w:b/>
        </w:rPr>
      </w:pPr>
      <w:r>
        <w:rPr>
          <w:b/>
          <w:bCs/>
        </w:rPr>
        <w:t>SPECIAL TOWN COUNCIL</w:t>
      </w:r>
      <w:r w:rsidR="007C133A" w:rsidRPr="004924AA">
        <w:rPr>
          <w:b/>
        </w:rPr>
        <w:t xml:space="preserve"> MEETING</w:t>
      </w:r>
    </w:p>
    <w:p w14:paraId="44C91E50" w14:textId="0D30B087" w:rsidR="0049737D" w:rsidRDefault="0049737D" w:rsidP="0049737D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FF0DF6C" w14:textId="7C77CD28" w:rsidR="0049737D" w:rsidRPr="0049737D" w:rsidRDefault="0049737D" w:rsidP="0049737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Date:  Tuesday, </w:t>
      </w:r>
      <w:r w:rsidR="00453443">
        <w:t xml:space="preserve">August </w:t>
      </w:r>
      <w:r w:rsidR="006457CC">
        <w:t>7</w:t>
      </w:r>
      <w:r>
        <w:t>, 2018</w:t>
      </w:r>
    </w:p>
    <w:p w14:paraId="18F5CA3F" w14:textId="77777777" w:rsidR="00526C0B" w:rsidRDefault="00526C0B" w:rsidP="00526C0B">
      <w:pPr>
        <w:shd w:val="clear" w:color="auto" w:fill="FFFFFF"/>
        <w:ind w:left="5040" w:firstLine="720"/>
      </w:pPr>
      <w:r>
        <w:t xml:space="preserve">Time: 7:00 p.m. </w:t>
      </w:r>
    </w:p>
    <w:p w14:paraId="285C9D4B" w14:textId="77777777" w:rsidR="00526C0B" w:rsidRDefault="00526C0B" w:rsidP="00526C0B">
      <w:pPr>
        <w:shd w:val="clear" w:color="auto" w:fill="FFFFFF"/>
        <w:ind w:left="4320" w:firstLine="1440"/>
      </w:pPr>
      <w:r>
        <w:t>Place: Town Meeting Room</w:t>
      </w:r>
    </w:p>
    <w:p w14:paraId="040B07E3" w14:textId="77777777" w:rsidR="00526C0B" w:rsidRDefault="00526C0B" w:rsidP="00526C0B">
      <w:pPr>
        <w:shd w:val="clear" w:color="auto" w:fill="FFFFFF"/>
        <w:tabs>
          <w:tab w:val="center" w:pos="330"/>
        </w:tabs>
        <w:ind w:left="4320" w:firstLine="1440"/>
      </w:pPr>
      <w:r>
        <w:t xml:space="preserve">           Killingly Town Hall</w:t>
      </w:r>
    </w:p>
    <w:p w14:paraId="363A4770" w14:textId="77777777" w:rsidR="00526C0B" w:rsidRDefault="00526C0B" w:rsidP="00526C0B">
      <w:pPr>
        <w:shd w:val="clear" w:color="auto" w:fill="FFFFFF"/>
        <w:tabs>
          <w:tab w:val="center" w:pos="330"/>
        </w:tabs>
        <w:ind w:left="4320" w:firstLine="720"/>
      </w:pPr>
    </w:p>
    <w:p w14:paraId="74D36176" w14:textId="77777777" w:rsidR="00526C0B" w:rsidRDefault="00526C0B" w:rsidP="00526C0B">
      <w:pPr>
        <w:shd w:val="clear" w:color="auto" w:fill="FFFFFF"/>
        <w:tabs>
          <w:tab w:val="center" w:pos="330"/>
        </w:tabs>
        <w:ind w:firstLine="720"/>
        <w:jc w:val="center"/>
      </w:pPr>
      <w:r>
        <w:t>AGENDA</w:t>
      </w:r>
    </w:p>
    <w:p w14:paraId="6C4EDA89" w14:textId="77777777" w:rsidR="00526C0B" w:rsidRDefault="00526C0B" w:rsidP="00526C0B">
      <w:pPr>
        <w:shd w:val="clear" w:color="auto" w:fill="FFFFFF"/>
        <w:tabs>
          <w:tab w:val="center" w:pos="330"/>
        </w:tabs>
        <w:ind w:firstLine="720"/>
        <w:jc w:val="center"/>
      </w:pPr>
      <w:r>
        <w:t>KILLINGLY TOWN COUNCIL</w:t>
      </w:r>
    </w:p>
    <w:p w14:paraId="28229E8D" w14:textId="77777777" w:rsidR="00526C0B" w:rsidRDefault="00526C0B" w:rsidP="00526C0B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   </w:t>
      </w:r>
    </w:p>
    <w:p w14:paraId="53294689" w14:textId="154D951A" w:rsidR="00526C0B" w:rsidRDefault="00526C0B" w:rsidP="00526C0B">
      <w:pPr>
        <w:shd w:val="clear" w:color="auto" w:fill="FFFFFF"/>
        <w:rPr>
          <w:color w:val="000000"/>
        </w:rPr>
      </w:pPr>
      <w:r>
        <w:rPr>
          <w:color w:val="000000"/>
        </w:rPr>
        <w:t>The Town Council of the Town of Killingly held a Special Meeting on Tuesday,</w:t>
      </w:r>
      <w:r w:rsidR="006457CC">
        <w:rPr>
          <w:color w:val="000000"/>
        </w:rPr>
        <w:t xml:space="preserve"> August 7</w:t>
      </w:r>
      <w:r>
        <w:t xml:space="preserve">, 2018 </w:t>
      </w:r>
      <w:r>
        <w:rPr>
          <w:color w:val="000000"/>
        </w:rPr>
        <w:t>at 7:00 p.m. in the Town Meeting Room of the Killingly Town Hall, 172 Main Street, Killingly, Connecticut.  The agenda was as follows:</w:t>
      </w:r>
    </w:p>
    <w:p w14:paraId="7183E243" w14:textId="77777777" w:rsidR="00526C0B" w:rsidRDefault="00526C0B" w:rsidP="00526C0B">
      <w:pPr>
        <w:shd w:val="clear" w:color="auto" w:fill="FFFFFF"/>
      </w:pPr>
      <w:r>
        <w:rPr>
          <w:color w:val="000000"/>
        </w:rPr>
        <w:t> </w:t>
      </w:r>
    </w:p>
    <w:p w14:paraId="0C257249" w14:textId="77777777" w:rsidR="004C40CA" w:rsidRPr="00C0163E" w:rsidRDefault="004C40CA" w:rsidP="004C40CA">
      <w:pPr>
        <w:ind w:left="360"/>
        <w:rPr>
          <w:b/>
        </w:rPr>
      </w:pPr>
      <w:r w:rsidRPr="00C0163E">
        <w:rPr>
          <w:b/>
        </w:rPr>
        <w:t>1.  Call to Order</w:t>
      </w:r>
    </w:p>
    <w:p w14:paraId="3382CAAD" w14:textId="36EA2123" w:rsidR="004C40CA" w:rsidRDefault="004C40CA" w:rsidP="004C40CA">
      <w:pPr>
        <w:ind w:left="360"/>
        <w:rPr>
          <w:b/>
        </w:rPr>
      </w:pPr>
      <w:r w:rsidRPr="00C0163E">
        <w:rPr>
          <w:b/>
        </w:rPr>
        <w:t>2.  Roll Call</w:t>
      </w:r>
    </w:p>
    <w:p w14:paraId="6B528E74" w14:textId="6EB08463" w:rsidR="004C40CA" w:rsidRPr="00C0163E" w:rsidRDefault="0015438F" w:rsidP="004C40CA">
      <w:pPr>
        <w:ind w:left="360"/>
        <w:rPr>
          <w:bCs/>
        </w:rPr>
      </w:pPr>
      <w:r>
        <w:rPr>
          <w:b/>
        </w:rPr>
        <w:t xml:space="preserve">3.  </w:t>
      </w:r>
      <w:r w:rsidR="004C40CA" w:rsidRPr="00C0163E">
        <w:rPr>
          <w:b/>
        </w:rPr>
        <w:t>Citizens’ Statements and Petitions</w:t>
      </w:r>
      <w:r w:rsidR="004C40CA">
        <w:rPr>
          <w:b/>
        </w:rPr>
        <w:t xml:space="preserve"> </w:t>
      </w:r>
      <w:r w:rsidR="004C40CA" w:rsidRPr="00E04EB7">
        <w:rPr>
          <w:bCs/>
        </w:rPr>
        <w:t>(</w:t>
      </w:r>
      <w:r w:rsidR="004C40CA" w:rsidRPr="00C0163E">
        <w:rPr>
          <w:bCs/>
        </w:rPr>
        <w:t xml:space="preserve">limited </w:t>
      </w:r>
      <w:r w:rsidR="004C40CA">
        <w:rPr>
          <w:bCs/>
        </w:rPr>
        <w:t xml:space="preserve">to the subject(s) on this agenda; </w:t>
      </w:r>
      <w:r w:rsidR="004C40CA" w:rsidRPr="00E04EB7">
        <w:rPr>
          <w:bCs/>
        </w:rPr>
        <w:t xml:space="preserve">individual </w:t>
      </w:r>
      <w:r w:rsidR="004C40CA">
        <w:t>p</w:t>
      </w:r>
      <w:r w:rsidR="004C40CA" w:rsidRPr="00E04EB7">
        <w:rPr>
          <w:bCs/>
        </w:rPr>
        <w:t>resentations not to exceed 5 minutes; limited to an aggregate of 45 minutes)</w:t>
      </w:r>
      <w:r w:rsidR="004C40CA" w:rsidRPr="00C0163E">
        <w:rPr>
          <w:bCs/>
        </w:rPr>
        <w:t xml:space="preserve"> </w:t>
      </w:r>
    </w:p>
    <w:p w14:paraId="1E51B0FF" w14:textId="07F37726" w:rsidR="004C40CA" w:rsidRDefault="00D27954" w:rsidP="004C40CA">
      <w:pPr>
        <w:ind w:left="360"/>
        <w:rPr>
          <w:b/>
          <w:bCs/>
        </w:rPr>
      </w:pPr>
      <w:r>
        <w:rPr>
          <w:b/>
          <w:bCs/>
        </w:rPr>
        <w:t>4</w:t>
      </w:r>
      <w:r w:rsidR="004C40CA" w:rsidRPr="00C0163E">
        <w:rPr>
          <w:b/>
          <w:bCs/>
        </w:rPr>
        <w:t>.</w:t>
      </w:r>
      <w:r w:rsidR="004C40CA">
        <w:rPr>
          <w:b/>
          <w:bCs/>
        </w:rPr>
        <w:t xml:space="preserve"> </w:t>
      </w:r>
      <w:r>
        <w:rPr>
          <w:b/>
          <w:bCs/>
        </w:rPr>
        <w:t xml:space="preserve"> Unfinished</w:t>
      </w:r>
      <w:r w:rsidR="004C40CA">
        <w:rPr>
          <w:b/>
          <w:bCs/>
        </w:rPr>
        <w:t xml:space="preserve"> Business</w:t>
      </w:r>
    </w:p>
    <w:p w14:paraId="3ED0EFF2" w14:textId="746B3D6F" w:rsidR="004C40CA" w:rsidRDefault="00D27954" w:rsidP="004C40CA">
      <w:pPr>
        <w:ind w:left="360"/>
        <w:rPr>
          <w:b/>
          <w:color w:val="000000"/>
          <w:kern w:val="28"/>
        </w:rPr>
      </w:pPr>
      <w:r>
        <w:rPr>
          <w:b/>
          <w:bCs/>
        </w:rPr>
        <w:t>5</w:t>
      </w:r>
      <w:r w:rsidR="004C40CA" w:rsidRPr="00C0163E">
        <w:rPr>
          <w:b/>
          <w:bCs/>
        </w:rPr>
        <w:t xml:space="preserve">.  </w:t>
      </w:r>
      <w:r w:rsidR="004C40CA" w:rsidRPr="00C0163E">
        <w:rPr>
          <w:b/>
          <w:color w:val="000000"/>
          <w:kern w:val="28"/>
        </w:rPr>
        <w:t>New Business</w:t>
      </w:r>
    </w:p>
    <w:p w14:paraId="7A037D32" w14:textId="79844947" w:rsidR="0015438F" w:rsidRDefault="0015438F" w:rsidP="0015438F">
      <w:pPr>
        <w:tabs>
          <w:tab w:val="left" w:pos="900"/>
        </w:tabs>
        <w:ind w:left="630"/>
        <w:rPr>
          <w:color w:val="000000"/>
          <w:kern w:val="28"/>
        </w:rPr>
      </w:pPr>
      <w:r>
        <w:rPr>
          <w:color w:val="000000"/>
          <w:kern w:val="28"/>
        </w:rPr>
        <w:t xml:space="preserve">a)  </w:t>
      </w:r>
      <w:r w:rsidR="00EA3C02">
        <w:rPr>
          <w:color w:val="000000"/>
          <w:kern w:val="28"/>
        </w:rPr>
        <w:t>Potential action on Executive Session item a</w:t>
      </w:r>
    </w:p>
    <w:p w14:paraId="62FC2971" w14:textId="0CEA5F25" w:rsidR="00EA3C02" w:rsidRDefault="00EA3C02" w:rsidP="0015438F">
      <w:pPr>
        <w:tabs>
          <w:tab w:val="left" w:pos="900"/>
        </w:tabs>
        <w:ind w:left="630"/>
        <w:rPr>
          <w:color w:val="000000"/>
          <w:kern w:val="28"/>
        </w:rPr>
      </w:pPr>
      <w:r>
        <w:rPr>
          <w:color w:val="000000"/>
          <w:kern w:val="28"/>
        </w:rPr>
        <w:t>b)  Potential action on Executive Session item b</w:t>
      </w:r>
    </w:p>
    <w:p w14:paraId="25CAD535" w14:textId="3FDB6A7E" w:rsidR="004C40CA" w:rsidRDefault="007C441E" w:rsidP="006A18BC">
      <w:pPr>
        <w:tabs>
          <w:tab w:val="left" w:pos="360"/>
        </w:tabs>
        <w:ind w:left="360"/>
        <w:rPr>
          <w:b/>
          <w:color w:val="000000" w:themeColor="text1"/>
          <w:kern w:val="28"/>
        </w:rPr>
      </w:pPr>
      <w:r>
        <w:rPr>
          <w:b/>
          <w:color w:val="000000" w:themeColor="text1"/>
          <w:kern w:val="28"/>
        </w:rPr>
        <w:t>6</w:t>
      </w:r>
      <w:r w:rsidR="004C40CA">
        <w:rPr>
          <w:b/>
          <w:color w:val="000000" w:themeColor="text1"/>
          <w:kern w:val="28"/>
        </w:rPr>
        <w:t>.  Executive session</w:t>
      </w:r>
    </w:p>
    <w:p w14:paraId="5F914002" w14:textId="27F1152C" w:rsidR="007C441E" w:rsidRDefault="007C441E" w:rsidP="006A18BC">
      <w:pPr>
        <w:tabs>
          <w:tab w:val="left" w:pos="360"/>
        </w:tabs>
        <w:ind w:left="360"/>
        <w:rPr>
          <w:color w:val="000000"/>
          <w:kern w:val="28"/>
        </w:rPr>
      </w:pPr>
      <w:r>
        <w:rPr>
          <w:color w:val="000000"/>
          <w:kern w:val="28"/>
        </w:rPr>
        <w:tab/>
        <w:t>a) Discussion of employee item</w:t>
      </w:r>
    </w:p>
    <w:p w14:paraId="66C61345" w14:textId="0D8ACA05" w:rsidR="007C441E" w:rsidRPr="00732181" w:rsidRDefault="007C441E" w:rsidP="006A18BC">
      <w:pPr>
        <w:tabs>
          <w:tab w:val="left" w:pos="360"/>
        </w:tabs>
        <w:ind w:left="360"/>
        <w:rPr>
          <w:color w:val="000000"/>
          <w:kern w:val="28"/>
        </w:rPr>
      </w:pPr>
      <w:r>
        <w:rPr>
          <w:color w:val="000000"/>
          <w:kern w:val="28"/>
        </w:rPr>
        <w:tab/>
        <w:t>b) Discussion of pending litigation item</w:t>
      </w:r>
    </w:p>
    <w:p w14:paraId="58A5270D" w14:textId="6A00F089" w:rsidR="004C40CA" w:rsidRPr="007C0BFA" w:rsidRDefault="00581B58" w:rsidP="006A18BC">
      <w:pPr>
        <w:tabs>
          <w:tab w:val="left" w:pos="360"/>
          <w:tab w:val="left" w:pos="900"/>
        </w:tabs>
        <w:ind w:left="360"/>
        <w:rPr>
          <w:rFonts w:cs="Arial"/>
          <w:b/>
          <w:bCs/>
        </w:rPr>
      </w:pPr>
      <w:r>
        <w:rPr>
          <w:b/>
        </w:rPr>
        <w:t>7</w:t>
      </w:r>
      <w:r w:rsidR="004C40CA" w:rsidRPr="00C0163E">
        <w:rPr>
          <w:b/>
        </w:rPr>
        <w:t>.  Adjournment</w:t>
      </w:r>
    </w:p>
    <w:p w14:paraId="61B8656B" w14:textId="77777777" w:rsidR="007C133A" w:rsidRDefault="007C133A" w:rsidP="007C133A">
      <w:pPr>
        <w:shd w:val="clear" w:color="auto" w:fill="FFFFFF"/>
        <w:rPr>
          <w:color w:val="000000"/>
        </w:rPr>
      </w:pPr>
    </w:p>
    <w:p w14:paraId="7A17974E" w14:textId="02247531" w:rsidR="007C133A" w:rsidRDefault="007C133A" w:rsidP="00936EE9">
      <w:pPr>
        <w:shd w:val="clear" w:color="auto" w:fill="FFFFFF"/>
        <w:rPr>
          <w:color w:val="000000"/>
        </w:rPr>
      </w:pPr>
      <w:r>
        <w:rPr>
          <w:color w:val="000000"/>
        </w:rPr>
        <w:t xml:space="preserve">1.  Chairman </w:t>
      </w:r>
      <w:r w:rsidR="00C90E0D">
        <w:rPr>
          <w:color w:val="000000"/>
        </w:rPr>
        <w:t>Cesolini</w:t>
      </w:r>
      <w:r>
        <w:rPr>
          <w:color w:val="000000"/>
        </w:rPr>
        <w:t xml:space="preserve"> called the </w:t>
      </w:r>
      <w:r w:rsidR="004C40CA">
        <w:rPr>
          <w:color w:val="000000"/>
        </w:rPr>
        <w:t>special meeting to order at 7:0</w:t>
      </w:r>
      <w:r w:rsidR="000236D1">
        <w:rPr>
          <w:color w:val="000000"/>
        </w:rPr>
        <w:t>0</w:t>
      </w:r>
      <w:r>
        <w:rPr>
          <w:color w:val="000000"/>
        </w:rPr>
        <w:t xml:space="preserve"> p.m.</w:t>
      </w:r>
    </w:p>
    <w:p w14:paraId="0A62BFAD" w14:textId="5879A2A5" w:rsidR="007C133A" w:rsidRDefault="007C133A" w:rsidP="007C133A">
      <w:pPr>
        <w:shd w:val="clear" w:color="auto" w:fill="FFFFFF"/>
        <w:rPr>
          <w:color w:val="000000"/>
        </w:rPr>
      </w:pPr>
      <w:r>
        <w:rPr>
          <w:color w:val="000000"/>
        </w:rPr>
        <w:t>2.</w:t>
      </w:r>
      <w:r>
        <w:rPr>
          <w:color w:val="000000"/>
          <w:sz w:val="14"/>
          <w:szCs w:val="14"/>
        </w:rPr>
        <w:t>   </w:t>
      </w:r>
      <w:r>
        <w:rPr>
          <w:color w:val="000000"/>
        </w:rPr>
        <w:t>On Roll Ca</w:t>
      </w:r>
      <w:r w:rsidR="009B7732">
        <w:rPr>
          <w:color w:val="000000"/>
        </w:rPr>
        <w:t>ll, all counselors were present</w:t>
      </w:r>
      <w:r w:rsidR="001805C0">
        <w:rPr>
          <w:color w:val="000000"/>
        </w:rPr>
        <w:t xml:space="preserve"> except Mr. Dillon, who was absent with notification</w:t>
      </w:r>
      <w:r w:rsidR="00A74097">
        <w:rPr>
          <w:color w:val="000000"/>
        </w:rPr>
        <w:t xml:space="preserve">. </w:t>
      </w:r>
      <w:r w:rsidR="004C40CA">
        <w:rPr>
          <w:color w:val="000000"/>
        </w:rPr>
        <w:t>T</w:t>
      </w:r>
      <w:r>
        <w:rPr>
          <w:color w:val="000000"/>
        </w:rPr>
        <w:t>own Manager Hendricks</w:t>
      </w:r>
      <w:r w:rsidR="001805C0">
        <w:rPr>
          <w:color w:val="000000"/>
        </w:rPr>
        <w:t>, Assistant Town Manager Hopkins</w:t>
      </w:r>
      <w:r w:rsidR="009B7732">
        <w:rPr>
          <w:color w:val="000000"/>
        </w:rPr>
        <w:t xml:space="preserve"> </w:t>
      </w:r>
      <w:r>
        <w:rPr>
          <w:color w:val="000000"/>
        </w:rPr>
        <w:t>and Council Secretary Buzalski were also present.</w:t>
      </w:r>
    </w:p>
    <w:p w14:paraId="2E527C8D" w14:textId="4CB531ED" w:rsidR="0049737D" w:rsidRDefault="00E85F10" w:rsidP="0049737D">
      <w:pPr>
        <w:rPr>
          <w:color w:val="000000"/>
          <w:u w:val="single"/>
        </w:rPr>
      </w:pPr>
      <w:r>
        <w:rPr>
          <w:color w:val="000000"/>
        </w:rPr>
        <w:t>3</w:t>
      </w:r>
      <w:r w:rsidR="0049737D">
        <w:rPr>
          <w:color w:val="000000"/>
        </w:rPr>
        <w:t xml:space="preserve">.  </w:t>
      </w:r>
      <w:r w:rsidR="0049737D">
        <w:rPr>
          <w:color w:val="000000"/>
          <w:u w:val="single"/>
        </w:rPr>
        <w:t>Citizens’ Statements and Petitions:</w:t>
      </w:r>
    </w:p>
    <w:p w14:paraId="5E4925EA" w14:textId="4D767FAF" w:rsidR="00E85F10" w:rsidRDefault="00B501AB" w:rsidP="0049737D">
      <w:pPr>
        <w:rPr>
          <w:color w:val="000000"/>
        </w:rPr>
      </w:pPr>
      <w:r>
        <w:rPr>
          <w:color w:val="000000"/>
        </w:rPr>
        <w:t>David Co</w:t>
      </w:r>
      <w:r w:rsidR="002867BB">
        <w:rPr>
          <w:color w:val="000000"/>
        </w:rPr>
        <w:t>u</w:t>
      </w:r>
      <w:r w:rsidR="00720466">
        <w:rPr>
          <w:color w:val="000000"/>
        </w:rPr>
        <w:t>r</w:t>
      </w:r>
      <w:r>
        <w:rPr>
          <w:color w:val="000000"/>
        </w:rPr>
        <w:t>noyer, 1427 North Rd,</w:t>
      </w:r>
      <w:r w:rsidR="00A36DB4">
        <w:rPr>
          <w:color w:val="000000"/>
        </w:rPr>
        <w:t xml:space="preserve"> feels there was a lack of investigation into the allegation of sexual harassment in the workplace</w:t>
      </w:r>
      <w:r w:rsidR="00BA2E01">
        <w:rPr>
          <w:color w:val="000000"/>
        </w:rPr>
        <w:t xml:space="preserve">, and urged the Council to </w:t>
      </w:r>
      <w:r w:rsidR="00864286">
        <w:rPr>
          <w:color w:val="000000"/>
        </w:rPr>
        <w:t>mount a good investigation</w:t>
      </w:r>
      <w:r w:rsidR="00D26967">
        <w:rPr>
          <w:color w:val="000000"/>
        </w:rPr>
        <w:t>.</w:t>
      </w:r>
    </w:p>
    <w:p w14:paraId="560D2AE0" w14:textId="0805E8C8" w:rsidR="00D26967" w:rsidRDefault="00D26967" w:rsidP="0049737D">
      <w:pPr>
        <w:rPr>
          <w:color w:val="000000"/>
        </w:rPr>
      </w:pPr>
      <w:r>
        <w:rPr>
          <w:color w:val="000000"/>
        </w:rPr>
        <w:t>Laura Cor</w:t>
      </w:r>
      <w:r w:rsidR="00533BCC">
        <w:rPr>
          <w:color w:val="000000"/>
        </w:rPr>
        <w:t>des</w:t>
      </w:r>
      <w:r>
        <w:rPr>
          <w:color w:val="000000"/>
        </w:rPr>
        <w:t xml:space="preserve">, 9 Robin Rd, West Hartford, </w:t>
      </w:r>
      <w:r w:rsidR="00174BC6">
        <w:rPr>
          <w:color w:val="000000"/>
        </w:rPr>
        <w:t xml:space="preserve">Executive </w:t>
      </w:r>
      <w:r w:rsidR="00661297">
        <w:rPr>
          <w:color w:val="000000"/>
        </w:rPr>
        <w:t>Director of the</w:t>
      </w:r>
      <w:r w:rsidR="00485150">
        <w:rPr>
          <w:color w:val="000000"/>
        </w:rPr>
        <w:t xml:space="preserve"> CT</w:t>
      </w:r>
      <w:r w:rsidR="00661297">
        <w:rPr>
          <w:color w:val="000000"/>
        </w:rPr>
        <w:t xml:space="preserve"> </w:t>
      </w:r>
      <w:r w:rsidR="000A4E86">
        <w:rPr>
          <w:color w:val="000000"/>
        </w:rPr>
        <w:t>Alliance to End Sexual Violence</w:t>
      </w:r>
      <w:r w:rsidR="000757B0">
        <w:rPr>
          <w:color w:val="000000"/>
        </w:rPr>
        <w:t xml:space="preserve">, </w:t>
      </w:r>
      <w:r w:rsidR="00B42DCD">
        <w:rPr>
          <w:color w:val="000000"/>
        </w:rPr>
        <w:t xml:space="preserve">is concerned about the lack of investigation into the </w:t>
      </w:r>
      <w:r w:rsidR="00C5153F">
        <w:rPr>
          <w:color w:val="000000"/>
        </w:rPr>
        <w:t>complaint of sexual harassment that the Town has.</w:t>
      </w:r>
    </w:p>
    <w:p w14:paraId="65BFF0D5" w14:textId="5D770C4E" w:rsidR="007A353A" w:rsidRDefault="007A353A" w:rsidP="0049737D">
      <w:pPr>
        <w:rPr>
          <w:color w:val="000000"/>
        </w:rPr>
      </w:pPr>
      <w:r>
        <w:rPr>
          <w:color w:val="000000"/>
        </w:rPr>
        <w:t>Kerry Juhas</w:t>
      </w:r>
      <w:r w:rsidR="00670B2F">
        <w:rPr>
          <w:color w:val="000000"/>
        </w:rPr>
        <w:t xml:space="preserve">z, </w:t>
      </w:r>
      <w:r w:rsidR="00A94287">
        <w:rPr>
          <w:color w:val="000000"/>
        </w:rPr>
        <w:t xml:space="preserve">28 </w:t>
      </w:r>
      <w:r w:rsidR="00D049D0">
        <w:rPr>
          <w:color w:val="000000"/>
        </w:rPr>
        <w:t>Gend</w:t>
      </w:r>
      <w:r w:rsidR="007B0C7C">
        <w:rPr>
          <w:color w:val="000000"/>
        </w:rPr>
        <w:t>reau Dr.,</w:t>
      </w:r>
      <w:r w:rsidR="00D139A9">
        <w:rPr>
          <w:color w:val="000000"/>
        </w:rPr>
        <w:t xml:space="preserve"> thinks that all claims of sexual harassment should be investigated.</w:t>
      </w:r>
    </w:p>
    <w:p w14:paraId="3B1FE50D" w14:textId="26F1A7EB" w:rsidR="007B0C7C" w:rsidRDefault="007B0C7C" w:rsidP="0049737D">
      <w:pPr>
        <w:rPr>
          <w:color w:val="000000"/>
        </w:rPr>
      </w:pPr>
      <w:r>
        <w:rPr>
          <w:color w:val="000000"/>
        </w:rPr>
        <w:t>Jessica Mon</w:t>
      </w:r>
      <w:r w:rsidR="006D580A">
        <w:rPr>
          <w:color w:val="000000"/>
        </w:rPr>
        <w:t xml:space="preserve">geau, 13 Shepard Hill Rd, </w:t>
      </w:r>
      <w:r w:rsidR="006F2A58">
        <w:rPr>
          <w:color w:val="000000"/>
        </w:rPr>
        <w:t>has concerns about how much taxpayer money is going to defending an assaulter</w:t>
      </w:r>
      <w:r w:rsidR="000D5F7C">
        <w:rPr>
          <w:color w:val="000000"/>
        </w:rPr>
        <w:t>, and is significantly concerned that the claims were not taken seriously</w:t>
      </w:r>
      <w:r w:rsidR="00253A59">
        <w:rPr>
          <w:color w:val="000000"/>
        </w:rPr>
        <w:t xml:space="preserve"> and just swept under the rug.</w:t>
      </w:r>
    </w:p>
    <w:p w14:paraId="0719EBC9" w14:textId="2B47BB51" w:rsidR="00F84748" w:rsidRDefault="00F84748" w:rsidP="0049737D">
      <w:pPr>
        <w:rPr>
          <w:color w:val="000000"/>
        </w:rPr>
      </w:pPr>
      <w:r>
        <w:rPr>
          <w:color w:val="000000"/>
        </w:rPr>
        <w:t>Elizabeth Baker, 49 L’Homme St.,</w:t>
      </w:r>
      <w:r w:rsidR="005D634A">
        <w:rPr>
          <w:color w:val="000000"/>
        </w:rPr>
        <w:t xml:space="preserve"> </w:t>
      </w:r>
      <w:r w:rsidR="0007208A">
        <w:rPr>
          <w:color w:val="000000"/>
        </w:rPr>
        <w:t xml:space="preserve">said that the two men at the center of this </w:t>
      </w:r>
      <w:r w:rsidR="00D475D8">
        <w:rPr>
          <w:color w:val="000000"/>
        </w:rPr>
        <w:t>non-existent investigation, if you look up</w:t>
      </w:r>
      <w:r w:rsidR="00597CA4">
        <w:rPr>
          <w:color w:val="000000"/>
        </w:rPr>
        <w:t xml:space="preserve"> women whom they have been having a relationship with</w:t>
      </w:r>
      <w:r w:rsidR="005337E4">
        <w:rPr>
          <w:color w:val="000000"/>
        </w:rPr>
        <w:t xml:space="preserve">, they have </w:t>
      </w:r>
      <w:r w:rsidR="005337E4">
        <w:rPr>
          <w:color w:val="000000"/>
        </w:rPr>
        <w:lastRenderedPageBreak/>
        <w:t>no record of paying ta</w:t>
      </w:r>
      <w:r w:rsidR="00B77379">
        <w:rPr>
          <w:color w:val="000000"/>
        </w:rPr>
        <w:t xml:space="preserve">xes in this town but are </w:t>
      </w:r>
      <w:r w:rsidR="00261ABD">
        <w:rPr>
          <w:color w:val="000000"/>
        </w:rPr>
        <w:t>$250,000 in debt for property. She wants to know what is going on.</w:t>
      </w:r>
    </w:p>
    <w:p w14:paraId="0C43AD8F" w14:textId="23421DD0" w:rsidR="00ED23E0" w:rsidRDefault="00ED23E0" w:rsidP="0049737D">
      <w:pPr>
        <w:rPr>
          <w:color w:val="000000"/>
        </w:rPr>
      </w:pPr>
      <w:r>
        <w:rPr>
          <w:color w:val="000000"/>
        </w:rPr>
        <w:t>David</w:t>
      </w:r>
      <w:r w:rsidR="000D3883">
        <w:rPr>
          <w:color w:val="000000"/>
        </w:rPr>
        <w:t xml:space="preserve"> </w:t>
      </w:r>
      <w:r>
        <w:rPr>
          <w:color w:val="000000"/>
        </w:rPr>
        <w:t xml:space="preserve">Cournoyer, </w:t>
      </w:r>
      <w:r w:rsidR="00DB0317">
        <w:rPr>
          <w:color w:val="000000"/>
        </w:rPr>
        <w:t>after listening to the people here, said we should not rush to judgement</w:t>
      </w:r>
      <w:r w:rsidR="00963580">
        <w:rPr>
          <w:color w:val="000000"/>
        </w:rPr>
        <w:t>.</w:t>
      </w:r>
      <w:r w:rsidR="003C7A52">
        <w:rPr>
          <w:color w:val="000000"/>
        </w:rPr>
        <w:t xml:space="preserve">  There are a lot of facts that the taxpayers are not aware of </w:t>
      </w:r>
      <w:r w:rsidR="00317DAA">
        <w:rPr>
          <w:color w:val="000000"/>
        </w:rPr>
        <w:t>currently</w:t>
      </w:r>
      <w:r w:rsidR="003C7A52">
        <w:rPr>
          <w:color w:val="000000"/>
        </w:rPr>
        <w:t xml:space="preserve">.  </w:t>
      </w:r>
      <w:r w:rsidR="00963580">
        <w:rPr>
          <w:color w:val="000000"/>
        </w:rPr>
        <w:t xml:space="preserve">He would love to see an independent investigation.  </w:t>
      </w:r>
    </w:p>
    <w:p w14:paraId="776BDE66" w14:textId="4775FD07" w:rsidR="003C7A52" w:rsidRDefault="003C7A52" w:rsidP="0049737D">
      <w:pPr>
        <w:rPr>
          <w:color w:val="000000"/>
        </w:rPr>
      </w:pPr>
      <w:r>
        <w:rPr>
          <w:color w:val="000000"/>
        </w:rPr>
        <w:t xml:space="preserve">Heather </w:t>
      </w:r>
      <w:r w:rsidR="009D10D7">
        <w:rPr>
          <w:color w:val="000000"/>
        </w:rPr>
        <w:t>Tetreault</w:t>
      </w:r>
      <w:r w:rsidR="009F5B8A">
        <w:rPr>
          <w:color w:val="000000"/>
        </w:rPr>
        <w:t>, 11 Beatrice Ave.</w:t>
      </w:r>
      <w:r w:rsidR="0049318D">
        <w:rPr>
          <w:color w:val="000000"/>
        </w:rPr>
        <w:t>, said that everybody is jumping to conclusion</w:t>
      </w:r>
      <w:r w:rsidR="00756CF0">
        <w:rPr>
          <w:color w:val="000000"/>
        </w:rPr>
        <w:t xml:space="preserve">s </w:t>
      </w:r>
      <w:r w:rsidR="00D83B98">
        <w:rPr>
          <w:color w:val="000000"/>
        </w:rPr>
        <w:t>about allegations whic</w:t>
      </w:r>
      <w:r w:rsidR="00970148">
        <w:rPr>
          <w:color w:val="000000"/>
        </w:rPr>
        <w:t xml:space="preserve">h nobody knows is true or not. </w:t>
      </w:r>
      <w:r w:rsidR="00086172">
        <w:rPr>
          <w:color w:val="000000"/>
        </w:rPr>
        <w:t>There is no support for victims who are falsely accused</w:t>
      </w:r>
      <w:r w:rsidR="00AC4A07">
        <w:rPr>
          <w:color w:val="000000"/>
        </w:rPr>
        <w:t>, and she would like to see an investigation.</w:t>
      </w:r>
    </w:p>
    <w:p w14:paraId="30133D98" w14:textId="44C0CB0A" w:rsidR="00AC4A07" w:rsidRDefault="00AC4A07" w:rsidP="004A5D97">
      <w:pPr>
        <w:tabs>
          <w:tab w:val="left" w:pos="6945"/>
        </w:tabs>
        <w:rPr>
          <w:color w:val="000000"/>
        </w:rPr>
      </w:pPr>
      <w:r>
        <w:rPr>
          <w:color w:val="000000"/>
        </w:rPr>
        <w:t>Becky D</w:t>
      </w:r>
      <w:r w:rsidR="000D2A6E">
        <w:rPr>
          <w:color w:val="000000"/>
        </w:rPr>
        <w:t>ucat</w:t>
      </w:r>
      <w:r w:rsidR="004A5D97">
        <w:rPr>
          <w:color w:val="000000"/>
        </w:rPr>
        <w:t xml:space="preserve">, 75 East Franklin St, is one of the employees who signed the letter of support </w:t>
      </w:r>
      <w:r w:rsidR="002D653B">
        <w:rPr>
          <w:color w:val="000000"/>
        </w:rPr>
        <w:t>of</w:t>
      </w:r>
      <w:r w:rsidR="004A5D97">
        <w:rPr>
          <w:color w:val="000000"/>
        </w:rPr>
        <w:t xml:space="preserve"> the accused.</w:t>
      </w:r>
      <w:r w:rsidR="002D653B">
        <w:rPr>
          <w:color w:val="000000"/>
        </w:rPr>
        <w:t xml:space="preserve">  </w:t>
      </w:r>
      <w:r w:rsidR="00CB1DBA">
        <w:rPr>
          <w:color w:val="000000"/>
        </w:rPr>
        <w:t>She wants everyone to hear both sides of the story before jumping to conclusions.</w:t>
      </w:r>
    </w:p>
    <w:p w14:paraId="7AA31002" w14:textId="4E1259B1" w:rsidR="00CB1DBA" w:rsidRDefault="00CB1DBA" w:rsidP="004A5D97">
      <w:pPr>
        <w:tabs>
          <w:tab w:val="left" w:pos="6945"/>
        </w:tabs>
        <w:rPr>
          <w:color w:val="000000"/>
        </w:rPr>
      </w:pPr>
      <w:r>
        <w:rPr>
          <w:color w:val="000000"/>
        </w:rPr>
        <w:t>Wayland Leonard, 280 Putnam Pike</w:t>
      </w:r>
      <w:r w:rsidR="00CA5311">
        <w:rPr>
          <w:color w:val="000000"/>
        </w:rPr>
        <w:t xml:space="preserve">, </w:t>
      </w:r>
      <w:r w:rsidR="00BD2090">
        <w:rPr>
          <w:color w:val="000000"/>
        </w:rPr>
        <w:t xml:space="preserve">said a lot of things he read in the papers seemed pretty tone-deaf and </w:t>
      </w:r>
      <w:r w:rsidR="003A38E4">
        <w:rPr>
          <w:color w:val="000000"/>
        </w:rPr>
        <w:t xml:space="preserve">thinks there could have been a better way </w:t>
      </w:r>
      <w:r w:rsidR="009C1810">
        <w:rPr>
          <w:color w:val="000000"/>
        </w:rPr>
        <w:t>to go about this.</w:t>
      </w:r>
    </w:p>
    <w:p w14:paraId="3107BC09" w14:textId="73477DA4" w:rsidR="00BD2090" w:rsidRDefault="0024136C" w:rsidP="004A5D97">
      <w:pPr>
        <w:tabs>
          <w:tab w:val="left" w:pos="6945"/>
        </w:tabs>
        <w:rPr>
          <w:color w:val="000000"/>
        </w:rPr>
      </w:pPr>
      <w:r>
        <w:rPr>
          <w:color w:val="000000"/>
        </w:rPr>
        <w:t xml:space="preserve">Mary Bromm, 36 Youngs Lane, </w:t>
      </w:r>
      <w:r w:rsidR="00AB7157">
        <w:rPr>
          <w:color w:val="000000"/>
        </w:rPr>
        <w:t xml:space="preserve">also signed the letter in support of the accused. </w:t>
      </w:r>
      <w:r w:rsidR="003417C1">
        <w:rPr>
          <w:color w:val="000000"/>
        </w:rPr>
        <w:t>She urged the Council to investigate this so that both sides can be heard.</w:t>
      </w:r>
    </w:p>
    <w:p w14:paraId="6FE76FE3" w14:textId="43D17E86" w:rsidR="0091500D" w:rsidRPr="00CB2550" w:rsidRDefault="00CB2550" w:rsidP="0049737D">
      <w:pPr>
        <w:rPr>
          <w:color w:val="000000"/>
        </w:rPr>
      </w:pPr>
      <w:r>
        <w:rPr>
          <w:color w:val="000000"/>
        </w:rPr>
        <w:t xml:space="preserve">4.  </w:t>
      </w:r>
      <w:r>
        <w:rPr>
          <w:color w:val="000000"/>
          <w:u w:val="single"/>
        </w:rPr>
        <w:t>Unfinished Business:</w:t>
      </w:r>
      <w:r>
        <w:rPr>
          <w:color w:val="000000"/>
        </w:rPr>
        <w:t xml:space="preserve"> None</w:t>
      </w:r>
    </w:p>
    <w:p w14:paraId="13004B3E" w14:textId="2AD6A85E" w:rsidR="00947A2E" w:rsidRPr="00912D33" w:rsidRDefault="004D504E" w:rsidP="00947A2E">
      <w:pPr>
        <w:rPr>
          <w:color w:val="000000"/>
          <w:kern w:val="28"/>
        </w:rPr>
      </w:pPr>
      <w:r>
        <w:rPr>
          <w:bCs/>
        </w:rPr>
        <w:t>5</w:t>
      </w:r>
      <w:r w:rsidR="004C40CA" w:rsidRPr="00913790">
        <w:rPr>
          <w:bCs/>
        </w:rPr>
        <w:t xml:space="preserve">.  </w:t>
      </w:r>
      <w:r w:rsidR="004C40CA" w:rsidRPr="00913790">
        <w:rPr>
          <w:color w:val="000000"/>
          <w:kern w:val="28"/>
          <w:u w:val="single"/>
        </w:rPr>
        <w:t>New Business</w:t>
      </w:r>
      <w:r w:rsidR="00A90E6C">
        <w:rPr>
          <w:color w:val="000000"/>
          <w:kern w:val="28"/>
          <w:u w:val="single"/>
        </w:rPr>
        <w:t>:</w:t>
      </w:r>
      <w:r w:rsidR="00912D33">
        <w:rPr>
          <w:color w:val="000000"/>
          <w:kern w:val="28"/>
        </w:rPr>
        <w:t xml:space="preserve"> </w:t>
      </w:r>
      <w:r w:rsidR="007A353A">
        <w:rPr>
          <w:color w:val="000000"/>
          <w:kern w:val="28"/>
        </w:rPr>
        <w:t xml:space="preserve"> Passed until after Executive Session.</w:t>
      </w:r>
    </w:p>
    <w:p w14:paraId="0EFBB7E7" w14:textId="4925D426" w:rsidR="002E22EA" w:rsidRDefault="00947A2E" w:rsidP="002E22EA">
      <w:pPr>
        <w:rPr>
          <w:color w:val="000000" w:themeColor="text1"/>
          <w:kern w:val="28"/>
          <w:u w:val="single"/>
        </w:rPr>
      </w:pPr>
      <w:r w:rsidRPr="002E22EA">
        <w:rPr>
          <w:color w:val="000000" w:themeColor="text1"/>
          <w:kern w:val="28"/>
        </w:rPr>
        <w:t xml:space="preserve">6.  </w:t>
      </w:r>
      <w:r w:rsidRPr="002E22EA">
        <w:rPr>
          <w:color w:val="000000" w:themeColor="text1"/>
          <w:kern w:val="28"/>
          <w:u w:val="single"/>
        </w:rPr>
        <w:t>Executive session</w:t>
      </w:r>
      <w:r w:rsidR="002E22EA">
        <w:rPr>
          <w:color w:val="000000" w:themeColor="text1"/>
          <w:kern w:val="28"/>
          <w:u w:val="single"/>
        </w:rPr>
        <w:t>:</w:t>
      </w:r>
    </w:p>
    <w:p w14:paraId="4B488C6C" w14:textId="6946C22C" w:rsidR="00662FF0" w:rsidRDefault="00662FF0" w:rsidP="002E22EA">
      <w:pPr>
        <w:rPr>
          <w:color w:val="000000"/>
          <w:kern w:val="28"/>
        </w:rPr>
      </w:pPr>
      <w:r>
        <w:rPr>
          <w:color w:val="000000"/>
          <w:kern w:val="28"/>
        </w:rPr>
        <w:t xml:space="preserve">Mr. A. Griffiths made a motion, seconded by Mr. Anderson, to </w:t>
      </w:r>
      <w:r w:rsidR="0094704B">
        <w:rPr>
          <w:color w:val="000000"/>
          <w:kern w:val="28"/>
        </w:rPr>
        <w:t xml:space="preserve">move to Executive Session to discuss an employee item and a pending litigation item.  </w:t>
      </w:r>
      <w:r w:rsidR="00A70865">
        <w:rPr>
          <w:color w:val="000000"/>
          <w:kern w:val="28"/>
        </w:rPr>
        <w:t>Invited into the Session were the Town Legal Counsel, the Town Manager, and the Assistant Town Manager.</w:t>
      </w:r>
    </w:p>
    <w:p w14:paraId="5A940A18" w14:textId="1F9DD53D" w:rsidR="00A70865" w:rsidRDefault="00A70865" w:rsidP="002E22EA">
      <w:pPr>
        <w:rPr>
          <w:color w:val="000000"/>
          <w:kern w:val="28"/>
        </w:rPr>
      </w:pPr>
      <w:r>
        <w:rPr>
          <w:color w:val="000000"/>
          <w:kern w:val="28"/>
        </w:rPr>
        <w:t xml:space="preserve">Voice vote:  Unanimous.  Motion passed.  </w:t>
      </w:r>
    </w:p>
    <w:p w14:paraId="050A3904" w14:textId="26056C2B" w:rsidR="00603402" w:rsidRDefault="00603402" w:rsidP="002E22EA">
      <w:pPr>
        <w:rPr>
          <w:color w:val="000000"/>
          <w:kern w:val="28"/>
        </w:rPr>
      </w:pPr>
      <w:r>
        <w:rPr>
          <w:color w:val="000000"/>
          <w:kern w:val="28"/>
        </w:rPr>
        <w:t xml:space="preserve">Moved to Executive Session at 7:25 p.m. </w:t>
      </w:r>
    </w:p>
    <w:p w14:paraId="39137A33" w14:textId="68889B99" w:rsidR="00603402" w:rsidRDefault="0030220C" w:rsidP="002E22EA">
      <w:pPr>
        <w:rPr>
          <w:color w:val="000000"/>
          <w:kern w:val="28"/>
        </w:rPr>
      </w:pPr>
      <w:r>
        <w:rPr>
          <w:color w:val="000000"/>
          <w:kern w:val="28"/>
        </w:rPr>
        <w:t xml:space="preserve">Returned from Executive Session at 8:59 p.m. </w:t>
      </w:r>
    </w:p>
    <w:p w14:paraId="057CA637" w14:textId="6EF33E9D" w:rsidR="004979F2" w:rsidRDefault="004979F2" w:rsidP="004979F2">
      <w:pPr>
        <w:rPr>
          <w:color w:val="000000"/>
          <w:kern w:val="28"/>
          <w:u w:val="single"/>
        </w:rPr>
      </w:pPr>
      <w:r>
        <w:rPr>
          <w:color w:val="000000"/>
          <w:kern w:val="28"/>
        </w:rPr>
        <w:t xml:space="preserve">5a. </w:t>
      </w:r>
      <w:r w:rsidRPr="00947A2E">
        <w:rPr>
          <w:color w:val="000000"/>
          <w:kern w:val="28"/>
          <w:u w:val="single"/>
        </w:rPr>
        <w:t>Potential action on Executive Session item a</w:t>
      </w:r>
    </w:p>
    <w:p w14:paraId="04B5FFC1" w14:textId="6FEC38EE" w:rsidR="00F007C3" w:rsidRDefault="00F007C3" w:rsidP="004979F2">
      <w:pPr>
        <w:rPr>
          <w:color w:val="000000"/>
          <w:kern w:val="28"/>
        </w:rPr>
      </w:pPr>
      <w:r>
        <w:rPr>
          <w:color w:val="000000"/>
          <w:kern w:val="28"/>
        </w:rPr>
        <w:t xml:space="preserve">Ms. Wakefield made a motion, seconded by Mr. A. Griffiths, to </w:t>
      </w:r>
      <w:r w:rsidR="002E5474">
        <w:rPr>
          <w:color w:val="000000"/>
          <w:kern w:val="28"/>
        </w:rPr>
        <w:t xml:space="preserve">resolve the pending CHRO claim, Flexer vs. </w:t>
      </w:r>
      <w:r w:rsidR="006A2420">
        <w:rPr>
          <w:color w:val="000000"/>
          <w:kern w:val="28"/>
        </w:rPr>
        <w:t xml:space="preserve">Killingly, Hendricks and Hopkins in accordance with the </w:t>
      </w:r>
      <w:r w:rsidR="002A2A97">
        <w:rPr>
          <w:color w:val="000000"/>
          <w:kern w:val="28"/>
        </w:rPr>
        <w:t>material terms discussed in Executive Session.</w:t>
      </w:r>
    </w:p>
    <w:p w14:paraId="5450F639" w14:textId="4102DAF9" w:rsidR="002A2A97" w:rsidRPr="00F007C3" w:rsidRDefault="002A2A97" w:rsidP="004979F2">
      <w:pPr>
        <w:rPr>
          <w:color w:val="000000"/>
          <w:kern w:val="28"/>
        </w:rPr>
      </w:pPr>
      <w:r>
        <w:rPr>
          <w:color w:val="000000"/>
          <w:kern w:val="28"/>
        </w:rPr>
        <w:t xml:space="preserve">Voice vote:  Unanimous.  Motion passed.  </w:t>
      </w:r>
    </w:p>
    <w:p w14:paraId="77749742" w14:textId="77777777" w:rsidR="00C534BA" w:rsidRDefault="00C534BA" w:rsidP="00C534BA">
      <w:pPr>
        <w:rPr>
          <w:color w:val="000000"/>
          <w:kern w:val="28"/>
          <w:u w:val="single"/>
        </w:rPr>
      </w:pPr>
      <w:r>
        <w:rPr>
          <w:color w:val="000000"/>
          <w:kern w:val="28"/>
        </w:rPr>
        <w:t xml:space="preserve">5b. </w:t>
      </w:r>
      <w:r w:rsidRPr="00947A2E">
        <w:rPr>
          <w:color w:val="000000"/>
          <w:kern w:val="28"/>
          <w:u w:val="single"/>
        </w:rPr>
        <w:t>Potential action on Executive Session item b</w:t>
      </w:r>
    </w:p>
    <w:p w14:paraId="653DD78F" w14:textId="20FDB12B" w:rsidR="00B13AA4" w:rsidRDefault="008F27F4" w:rsidP="00B13AA4">
      <w:pPr>
        <w:rPr>
          <w:color w:val="000000"/>
          <w:kern w:val="28"/>
        </w:rPr>
      </w:pPr>
      <w:r>
        <w:rPr>
          <w:color w:val="000000"/>
          <w:kern w:val="28"/>
        </w:rPr>
        <w:t xml:space="preserve">Mr. Anderson made a motion, seconded by </w:t>
      </w:r>
      <w:r w:rsidR="00BB0CE5">
        <w:rPr>
          <w:color w:val="000000"/>
          <w:kern w:val="28"/>
        </w:rPr>
        <w:t>Mr. A. Griffiths, to accept Town Manager Hendricks</w:t>
      </w:r>
      <w:r w:rsidR="00072F5B">
        <w:rPr>
          <w:color w:val="000000"/>
          <w:kern w:val="28"/>
        </w:rPr>
        <w:t>’ resignation effective as of August 17, 2018, pursuant to the terms discussed in Executive Session</w:t>
      </w:r>
      <w:r w:rsidR="00B13AA4">
        <w:rPr>
          <w:color w:val="000000"/>
          <w:kern w:val="28"/>
        </w:rPr>
        <w:t>.</w:t>
      </w:r>
      <w:r w:rsidR="00B13AA4" w:rsidRPr="00B13AA4">
        <w:rPr>
          <w:color w:val="000000"/>
          <w:kern w:val="28"/>
        </w:rPr>
        <w:t xml:space="preserve"> </w:t>
      </w:r>
    </w:p>
    <w:p w14:paraId="108387CE" w14:textId="77777777" w:rsidR="00B13AA4" w:rsidRPr="00F007C3" w:rsidRDefault="00B13AA4" w:rsidP="00B13AA4">
      <w:pPr>
        <w:rPr>
          <w:color w:val="000000"/>
          <w:kern w:val="28"/>
        </w:rPr>
      </w:pPr>
      <w:r>
        <w:rPr>
          <w:color w:val="000000"/>
          <w:kern w:val="28"/>
        </w:rPr>
        <w:t xml:space="preserve">Voice vote:  Unanimous.  Motion passed.  </w:t>
      </w:r>
    </w:p>
    <w:p w14:paraId="3D11F55D" w14:textId="12F933EF" w:rsidR="007C133A" w:rsidRDefault="00194930" w:rsidP="00924E81">
      <w:pPr>
        <w:shd w:val="clear" w:color="auto" w:fill="FFFFFF"/>
        <w:rPr>
          <w:color w:val="000000"/>
          <w:u w:val="single"/>
        </w:rPr>
      </w:pPr>
      <w:r>
        <w:rPr>
          <w:color w:val="000000"/>
        </w:rPr>
        <w:t>7</w:t>
      </w:r>
      <w:r w:rsidR="007C133A">
        <w:rPr>
          <w:color w:val="000000"/>
        </w:rPr>
        <w:t xml:space="preserve">.  </w:t>
      </w:r>
      <w:r w:rsidR="007C133A">
        <w:rPr>
          <w:color w:val="000000"/>
          <w:u w:val="single"/>
        </w:rPr>
        <w:t>Adjournment</w:t>
      </w:r>
      <w:r w:rsidR="00D214E8">
        <w:rPr>
          <w:color w:val="000000"/>
          <w:u w:val="single"/>
        </w:rPr>
        <w:t>:</w:t>
      </w:r>
    </w:p>
    <w:p w14:paraId="6DCA0CA1" w14:textId="05D199C6" w:rsidR="007C133A" w:rsidRDefault="00A803C2" w:rsidP="007C133A">
      <w:pPr>
        <w:shd w:val="clear" w:color="auto" w:fill="FFFFFF"/>
        <w:rPr>
          <w:color w:val="000000"/>
        </w:rPr>
      </w:pPr>
      <w:r>
        <w:rPr>
          <w:color w:val="000000"/>
        </w:rPr>
        <w:t>M</w:t>
      </w:r>
      <w:r w:rsidR="0049737D">
        <w:rPr>
          <w:color w:val="000000"/>
        </w:rPr>
        <w:t xml:space="preserve">s. </w:t>
      </w:r>
      <w:r w:rsidR="001C6BBB">
        <w:rPr>
          <w:color w:val="000000"/>
        </w:rPr>
        <w:t>Wakefield</w:t>
      </w:r>
      <w:r w:rsidR="0049737D">
        <w:rPr>
          <w:color w:val="000000"/>
        </w:rPr>
        <w:t xml:space="preserve"> </w:t>
      </w:r>
      <w:r w:rsidR="007C133A">
        <w:rPr>
          <w:color w:val="000000"/>
        </w:rPr>
        <w:t>made a motion, seconded by</w:t>
      </w:r>
      <w:r>
        <w:rPr>
          <w:color w:val="000000"/>
        </w:rPr>
        <w:t xml:space="preserve"> M</w:t>
      </w:r>
      <w:r w:rsidR="00B2327E">
        <w:rPr>
          <w:color w:val="000000"/>
        </w:rPr>
        <w:t>r. D. Griffiths</w:t>
      </w:r>
      <w:r w:rsidR="00FE446B">
        <w:rPr>
          <w:color w:val="000000"/>
        </w:rPr>
        <w:t xml:space="preserve">, </w:t>
      </w:r>
      <w:r w:rsidR="007C133A">
        <w:rPr>
          <w:color w:val="000000"/>
        </w:rPr>
        <w:t>to adjourn the meeting.</w:t>
      </w:r>
    </w:p>
    <w:p w14:paraId="7B537D96" w14:textId="77777777" w:rsidR="007C133A" w:rsidRDefault="007C133A" w:rsidP="007C133A">
      <w:pPr>
        <w:shd w:val="clear" w:color="auto" w:fill="FFFFFF"/>
        <w:rPr>
          <w:color w:val="000000"/>
        </w:rPr>
      </w:pPr>
      <w:r>
        <w:rPr>
          <w:color w:val="000000"/>
        </w:rPr>
        <w:t>Voice Vote:  Unanimous.  Motion passed.</w:t>
      </w:r>
    </w:p>
    <w:p w14:paraId="4D05E27F" w14:textId="5338D155" w:rsidR="007C133A" w:rsidRDefault="00732181" w:rsidP="007C133A">
      <w:pPr>
        <w:shd w:val="clear" w:color="auto" w:fill="FFFFFF"/>
        <w:rPr>
          <w:color w:val="000000"/>
        </w:rPr>
      </w:pPr>
      <w:r>
        <w:rPr>
          <w:color w:val="000000"/>
        </w:rPr>
        <w:t xml:space="preserve">The meeting ended at </w:t>
      </w:r>
      <w:r w:rsidR="00670B2F">
        <w:rPr>
          <w:color w:val="000000"/>
        </w:rPr>
        <w:t>9</w:t>
      </w:r>
      <w:r w:rsidR="0049737D">
        <w:rPr>
          <w:color w:val="000000"/>
        </w:rPr>
        <w:t>:</w:t>
      </w:r>
      <w:r w:rsidR="00670B2F">
        <w:rPr>
          <w:color w:val="000000"/>
        </w:rPr>
        <w:t>01</w:t>
      </w:r>
      <w:r w:rsidR="0049737D">
        <w:rPr>
          <w:color w:val="000000"/>
        </w:rPr>
        <w:t xml:space="preserve"> </w:t>
      </w:r>
      <w:r w:rsidR="007C133A">
        <w:rPr>
          <w:color w:val="000000"/>
        </w:rPr>
        <w:t>p.m.</w:t>
      </w:r>
    </w:p>
    <w:p w14:paraId="75CEF77A" w14:textId="0D0AF3FA" w:rsidR="007C133A" w:rsidRDefault="007C133A" w:rsidP="007C133A">
      <w:pPr>
        <w:shd w:val="clear" w:color="auto" w:fill="FFFFFF"/>
        <w:rPr>
          <w:color w:val="000000"/>
        </w:rPr>
      </w:pPr>
    </w:p>
    <w:p w14:paraId="1FF8FF41" w14:textId="77777777" w:rsidR="007C133A" w:rsidRDefault="007C133A" w:rsidP="007C133A">
      <w:pPr>
        <w:shd w:val="clear" w:color="auto" w:fill="FFFFFF"/>
        <w:rPr>
          <w:color w:val="000000"/>
        </w:rPr>
      </w:pPr>
      <w:r>
        <w:rPr>
          <w:color w:val="000000"/>
        </w:rPr>
        <w:t>                                                                                                Respectfully submitted,</w:t>
      </w:r>
    </w:p>
    <w:p w14:paraId="2E6524E0" w14:textId="228BA964" w:rsidR="007C133A" w:rsidRDefault="007C133A" w:rsidP="007C133A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  <w:r w:rsidR="00E03C32">
        <w:rPr>
          <w:color w:val="000000"/>
        </w:rPr>
        <w:t xml:space="preserve"> </w:t>
      </w:r>
    </w:p>
    <w:p w14:paraId="62EE17CD" w14:textId="77777777" w:rsidR="00E03C32" w:rsidRDefault="00E03C32" w:rsidP="007C133A">
      <w:pPr>
        <w:shd w:val="clear" w:color="auto" w:fill="FFFFFF"/>
        <w:rPr>
          <w:color w:val="000000"/>
        </w:rPr>
      </w:pPr>
    </w:p>
    <w:p w14:paraId="79446B0E" w14:textId="77777777" w:rsidR="007C133A" w:rsidRDefault="007C133A" w:rsidP="007C133A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14:paraId="50CBF571" w14:textId="77777777" w:rsidR="007C133A" w:rsidRDefault="007C133A" w:rsidP="007C133A">
      <w:pPr>
        <w:shd w:val="clear" w:color="auto" w:fill="FFFFFF"/>
        <w:rPr>
          <w:color w:val="000000"/>
        </w:rPr>
      </w:pPr>
      <w:r>
        <w:rPr>
          <w:color w:val="000000"/>
        </w:rPr>
        <w:t>                                                                                                 Elizabeth Buzalski</w:t>
      </w:r>
    </w:p>
    <w:p w14:paraId="3B93C58B" w14:textId="77777777" w:rsidR="007C133A" w:rsidRDefault="007C133A" w:rsidP="007C133A">
      <w:pPr>
        <w:shd w:val="clear" w:color="auto" w:fill="FFFFFF"/>
        <w:spacing w:line="326" w:lineRule="atLeast"/>
        <w:ind w:left="5040" w:firstLine="720"/>
        <w:rPr>
          <w:color w:val="000000"/>
        </w:rPr>
      </w:pPr>
      <w:r>
        <w:rPr>
          <w:color w:val="000000"/>
        </w:rPr>
        <w:t>Council Secretary</w:t>
      </w:r>
    </w:p>
    <w:p w14:paraId="5213673B" w14:textId="0BF5502C" w:rsidR="00EF4617" w:rsidRDefault="007C133A" w:rsidP="0039433A">
      <w:pPr>
        <w:shd w:val="clear" w:color="auto" w:fill="FFFFFF"/>
        <w:spacing w:after="240"/>
        <w:jc w:val="center"/>
      </w:pPr>
      <w:r>
        <w:rPr>
          <w:color w:val="000000"/>
        </w:rPr>
        <w:t>--------------------</w:t>
      </w:r>
    </w:p>
    <w:sectPr w:rsidR="00EF4617" w:rsidSect="005C342A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30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A83FC5" w14:textId="77777777" w:rsidR="005B73AC" w:rsidRDefault="005B73AC">
      <w:r>
        <w:separator/>
      </w:r>
    </w:p>
  </w:endnote>
  <w:endnote w:type="continuationSeparator" w:id="0">
    <w:p w14:paraId="18F61DFB" w14:textId="77777777" w:rsidR="005B73AC" w:rsidRDefault="005B7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7E8111" w14:textId="77777777" w:rsidR="005B73AC" w:rsidRDefault="005B73AC">
      <w:r>
        <w:separator/>
      </w:r>
    </w:p>
  </w:footnote>
  <w:footnote w:type="continuationSeparator" w:id="0">
    <w:p w14:paraId="3284B4AD" w14:textId="77777777" w:rsidR="005B73AC" w:rsidRDefault="005B7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753486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0C4E8E7" w14:textId="2D38FD15" w:rsidR="0039433A" w:rsidRDefault="0039433A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7756">
          <w:rPr>
            <w:noProof/>
          </w:rPr>
          <w:t>306</w:t>
        </w:r>
        <w:r>
          <w:rPr>
            <w:noProof/>
          </w:rPr>
          <w:fldChar w:fldCharType="end"/>
        </w:r>
      </w:p>
    </w:sdtContent>
  </w:sdt>
  <w:p w14:paraId="6364FFEF" w14:textId="10AAC648" w:rsidR="005F32C3" w:rsidRDefault="003777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19234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1470BAA" w14:textId="4823FEB6" w:rsidR="005B4593" w:rsidRDefault="005B459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7756">
          <w:rPr>
            <w:noProof/>
          </w:rPr>
          <w:t>305</w:t>
        </w:r>
        <w:r>
          <w:rPr>
            <w:noProof/>
          </w:rPr>
          <w:fldChar w:fldCharType="end"/>
        </w:r>
      </w:p>
    </w:sdtContent>
  </w:sdt>
  <w:p w14:paraId="14371B0C" w14:textId="02857288" w:rsidR="005F32C3" w:rsidRDefault="003777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07ACC" w14:textId="1F9E22D3" w:rsidR="0016439F" w:rsidRDefault="001643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946C7"/>
    <w:multiLevelType w:val="hybridMultilevel"/>
    <w:tmpl w:val="2D02F2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44E35B9"/>
    <w:multiLevelType w:val="hybridMultilevel"/>
    <w:tmpl w:val="96B4ED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FA7DF9"/>
    <w:multiLevelType w:val="hybridMultilevel"/>
    <w:tmpl w:val="15049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C4954"/>
    <w:multiLevelType w:val="hybridMultilevel"/>
    <w:tmpl w:val="A18299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3A"/>
    <w:rsid w:val="000236D1"/>
    <w:rsid w:val="00036B9E"/>
    <w:rsid w:val="0007208A"/>
    <w:rsid w:val="00072F5B"/>
    <w:rsid w:val="000757B0"/>
    <w:rsid w:val="00086172"/>
    <w:rsid w:val="000A4E86"/>
    <w:rsid w:val="000D2A6E"/>
    <w:rsid w:val="000D3883"/>
    <w:rsid w:val="000D4DEE"/>
    <w:rsid w:val="000D5F7C"/>
    <w:rsid w:val="00124B34"/>
    <w:rsid w:val="0015438F"/>
    <w:rsid w:val="00154F65"/>
    <w:rsid w:val="0016439F"/>
    <w:rsid w:val="00174BC6"/>
    <w:rsid w:val="001805C0"/>
    <w:rsid w:val="001945A0"/>
    <w:rsid w:val="00194930"/>
    <w:rsid w:val="001A0895"/>
    <w:rsid w:val="001C5DF6"/>
    <w:rsid w:val="001C6BBB"/>
    <w:rsid w:val="0024136C"/>
    <w:rsid w:val="00253A59"/>
    <w:rsid w:val="00261ABD"/>
    <w:rsid w:val="00273DC4"/>
    <w:rsid w:val="0028449F"/>
    <w:rsid w:val="002867BB"/>
    <w:rsid w:val="002A2A97"/>
    <w:rsid w:val="002B6049"/>
    <w:rsid w:val="002D046F"/>
    <w:rsid w:val="002D653B"/>
    <w:rsid w:val="002E22EA"/>
    <w:rsid w:val="002E5474"/>
    <w:rsid w:val="002E7C87"/>
    <w:rsid w:val="0030220C"/>
    <w:rsid w:val="00317DAA"/>
    <w:rsid w:val="003417C1"/>
    <w:rsid w:val="00354DB6"/>
    <w:rsid w:val="00377756"/>
    <w:rsid w:val="00381A5E"/>
    <w:rsid w:val="0039433A"/>
    <w:rsid w:val="003A38E4"/>
    <w:rsid w:val="003C7A52"/>
    <w:rsid w:val="00453443"/>
    <w:rsid w:val="00474D8A"/>
    <w:rsid w:val="00485150"/>
    <w:rsid w:val="0049173A"/>
    <w:rsid w:val="0049318D"/>
    <w:rsid w:val="0049737D"/>
    <w:rsid w:val="004979F2"/>
    <w:rsid w:val="004A5D97"/>
    <w:rsid w:val="004A6F1E"/>
    <w:rsid w:val="004B4AF3"/>
    <w:rsid w:val="004C40CA"/>
    <w:rsid w:val="004D504E"/>
    <w:rsid w:val="00526C0B"/>
    <w:rsid w:val="005337E4"/>
    <w:rsid w:val="00533BCC"/>
    <w:rsid w:val="00541F3C"/>
    <w:rsid w:val="00581B58"/>
    <w:rsid w:val="00597CA4"/>
    <w:rsid w:val="005B4593"/>
    <w:rsid w:val="005B73AC"/>
    <w:rsid w:val="005C342A"/>
    <w:rsid w:val="005C47D7"/>
    <w:rsid w:val="005D634A"/>
    <w:rsid w:val="005E2C5F"/>
    <w:rsid w:val="00603402"/>
    <w:rsid w:val="00614F99"/>
    <w:rsid w:val="00631401"/>
    <w:rsid w:val="006457CC"/>
    <w:rsid w:val="00661297"/>
    <w:rsid w:val="00662FF0"/>
    <w:rsid w:val="00670B2F"/>
    <w:rsid w:val="00676037"/>
    <w:rsid w:val="00677582"/>
    <w:rsid w:val="00694774"/>
    <w:rsid w:val="00696137"/>
    <w:rsid w:val="006A18BC"/>
    <w:rsid w:val="006A2420"/>
    <w:rsid w:val="006B7BDB"/>
    <w:rsid w:val="006C1B47"/>
    <w:rsid w:val="006D580A"/>
    <w:rsid w:val="006E3C32"/>
    <w:rsid w:val="006F2A58"/>
    <w:rsid w:val="007028F6"/>
    <w:rsid w:val="00720466"/>
    <w:rsid w:val="00732181"/>
    <w:rsid w:val="00756CF0"/>
    <w:rsid w:val="00761175"/>
    <w:rsid w:val="00770B43"/>
    <w:rsid w:val="00785BED"/>
    <w:rsid w:val="00797D8A"/>
    <w:rsid w:val="007A353A"/>
    <w:rsid w:val="007B0C7C"/>
    <w:rsid w:val="007C133A"/>
    <w:rsid w:val="007C441E"/>
    <w:rsid w:val="007E3906"/>
    <w:rsid w:val="00826867"/>
    <w:rsid w:val="008275C7"/>
    <w:rsid w:val="00841E61"/>
    <w:rsid w:val="00845752"/>
    <w:rsid w:val="00864286"/>
    <w:rsid w:val="00864D31"/>
    <w:rsid w:val="008D1CE0"/>
    <w:rsid w:val="008F27F4"/>
    <w:rsid w:val="00912D33"/>
    <w:rsid w:val="00912E9D"/>
    <w:rsid w:val="00913790"/>
    <w:rsid w:val="0091500D"/>
    <w:rsid w:val="00924E81"/>
    <w:rsid w:val="00936EE9"/>
    <w:rsid w:val="0094704B"/>
    <w:rsid w:val="00947A2E"/>
    <w:rsid w:val="00963580"/>
    <w:rsid w:val="00970148"/>
    <w:rsid w:val="00981E14"/>
    <w:rsid w:val="009853DD"/>
    <w:rsid w:val="009A6FAA"/>
    <w:rsid w:val="009B49B2"/>
    <w:rsid w:val="009B7732"/>
    <w:rsid w:val="009C1810"/>
    <w:rsid w:val="009D10D7"/>
    <w:rsid w:val="009F5B8A"/>
    <w:rsid w:val="00A16225"/>
    <w:rsid w:val="00A35DFD"/>
    <w:rsid w:val="00A36DB4"/>
    <w:rsid w:val="00A65648"/>
    <w:rsid w:val="00A70865"/>
    <w:rsid w:val="00A74097"/>
    <w:rsid w:val="00A803C2"/>
    <w:rsid w:val="00A90E6C"/>
    <w:rsid w:val="00A94287"/>
    <w:rsid w:val="00AB7157"/>
    <w:rsid w:val="00AC4A07"/>
    <w:rsid w:val="00B13AA4"/>
    <w:rsid w:val="00B17D8C"/>
    <w:rsid w:val="00B22062"/>
    <w:rsid w:val="00B2327E"/>
    <w:rsid w:val="00B253A6"/>
    <w:rsid w:val="00B42DCD"/>
    <w:rsid w:val="00B501AB"/>
    <w:rsid w:val="00B64961"/>
    <w:rsid w:val="00B67A58"/>
    <w:rsid w:val="00B77379"/>
    <w:rsid w:val="00B82C5B"/>
    <w:rsid w:val="00B964FA"/>
    <w:rsid w:val="00BA2E01"/>
    <w:rsid w:val="00BA671F"/>
    <w:rsid w:val="00BB0CE5"/>
    <w:rsid w:val="00BD2090"/>
    <w:rsid w:val="00BF7DE1"/>
    <w:rsid w:val="00C079B9"/>
    <w:rsid w:val="00C5153F"/>
    <w:rsid w:val="00C534BA"/>
    <w:rsid w:val="00C70EF3"/>
    <w:rsid w:val="00C90E0D"/>
    <w:rsid w:val="00CA5311"/>
    <w:rsid w:val="00CB1DBA"/>
    <w:rsid w:val="00CB2550"/>
    <w:rsid w:val="00CE11E8"/>
    <w:rsid w:val="00D049D0"/>
    <w:rsid w:val="00D05C8A"/>
    <w:rsid w:val="00D139A9"/>
    <w:rsid w:val="00D214E8"/>
    <w:rsid w:val="00D26967"/>
    <w:rsid w:val="00D27954"/>
    <w:rsid w:val="00D42A54"/>
    <w:rsid w:val="00D475D8"/>
    <w:rsid w:val="00D7683C"/>
    <w:rsid w:val="00D83B98"/>
    <w:rsid w:val="00DA7484"/>
    <w:rsid w:val="00DB0317"/>
    <w:rsid w:val="00DB23A5"/>
    <w:rsid w:val="00DC0590"/>
    <w:rsid w:val="00E03C32"/>
    <w:rsid w:val="00E778A3"/>
    <w:rsid w:val="00E85F10"/>
    <w:rsid w:val="00EA330A"/>
    <w:rsid w:val="00EA3C02"/>
    <w:rsid w:val="00ED23E0"/>
    <w:rsid w:val="00F007C3"/>
    <w:rsid w:val="00F3291C"/>
    <w:rsid w:val="00F53EA1"/>
    <w:rsid w:val="00F611D9"/>
    <w:rsid w:val="00F61963"/>
    <w:rsid w:val="00F84748"/>
    <w:rsid w:val="00FE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2B55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3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33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C40CA"/>
    <w:pPr>
      <w:ind w:left="720"/>
      <w:contextualSpacing/>
    </w:pPr>
  </w:style>
  <w:style w:type="paragraph" w:styleId="BodyText">
    <w:name w:val="Body Text"/>
    <w:basedOn w:val="Normal"/>
    <w:link w:val="BodyTextChar"/>
    <w:autoRedefine/>
    <w:semiHidden/>
    <w:rsid w:val="00924E81"/>
    <w:pPr>
      <w:tabs>
        <w:tab w:val="left" w:pos="5040"/>
      </w:tabs>
      <w:jc w:val="both"/>
    </w:pPr>
    <w:rPr>
      <w:rFonts w:eastAsia="Calibri"/>
      <w:color w:val="000000"/>
      <w:kern w:val="28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924E81"/>
    <w:rPr>
      <w:rFonts w:ascii="Times New Roman" w:eastAsia="Calibri" w:hAnsi="Times New Roman" w:cs="Times New Roman"/>
      <w:color w:val="000000"/>
      <w:kern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B4A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A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AF3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A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AF3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A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AF3"/>
    <w:rPr>
      <w:rFonts w:ascii="Segoe UI" w:eastAsia="Times New Roman" w:hAnsi="Segoe UI" w:cs="Segoe UI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21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181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3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33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C40CA"/>
    <w:pPr>
      <w:ind w:left="720"/>
      <w:contextualSpacing/>
    </w:pPr>
  </w:style>
  <w:style w:type="paragraph" w:styleId="BodyText">
    <w:name w:val="Body Text"/>
    <w:basedOn w:val="Normal"/>
    <w:link w:val="BodyTextChar"/>
    <w:autoRedefine/>
    <w:semiHidden/>
    <w:rsid w:val="00924E81"/>
    <w:pPr>
      <w:tabs>
        <w:tab w:val="left" w:pos="5040"/>
      </w:tabs>
      <w:jc w:val="both"/>
    </w:pPr>
    <w:rPr>
      <w:rFonts w:eastAsia="Calibri"/>
      <w:color w:val="000000"/>
      <w:kern w:val="28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924E81"/>
    <w:rPr>
      <w:rFonts w:ascii="Times New Roman" w:eastAsia="Calibri" w:hAnsi="Times New Roman" w:cs="Times New Roman"/>
      <w:color w:val="000000"/>
      <w:kern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B4A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A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AF3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A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AF3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A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AF3"/>
    <w:rPr>
      <w:rFonts w:ascii="Segoe UI" w:eastAsia="Times New Roman" w:hAnsi="Segoe UI" w:cs="Segoe UI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21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181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D4403-02C9-4080-8E7C-14A2A5882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3997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2018-11-21T12:53:00Z</dcterms:created>
  <dcterms:modified xsi:type="dcterms:W3CDTF">2018-11-21T12:53:00Z</dcterms:modified>
</cp:coreProperties>
</file>