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D" w:rsidRDefault="00643CDD" w:rsidP="00643CDD">
      <w:bookmarkStart w:id="0" w:name="_GoBack"/>
      <w:r>
        <w:rPr>
          <w:rFonts w:ascii="Arial" w:hAnsi="Arial" w:cs="Arial"/>
          <w:b/>
          <w:bCs/>
          <w:sz w:val="20"/>
          <w:szCs w:val="20"/>
          <w:u w:val="single"/>
        </w:rPr>
        <w:t>KILLINGLY CONSERVATION COMMISSION</w:t>
      </w:r>
    </w:p>
    <w:p w:rsidR="00643CDD" w:rsidRDefault="00643CDD" w:rsidP="00643CDD">
      <w:r>
        <w:rPr>
          <w:rFonts w:ascii="Arial" w:hAnsi="Arial" w:cs="Arial"/>
          <w:b/>
          <w:bCs/>
          <w:sz w:val="20"/>
          <w:szCs w:val="20"/>
          <w:u w:val="single"/>
        </w:rPr>
        <w:t>REGULAR MEETING AGENDA</w:t>
      </w:r>
    </w:p>
    <w:p w:rsidR="00643CDD" w:rsidRDefault="00643CDD" w:rsidP="00643CDD">
      <w:r>
        <w:rPr>
          <w:rFonts w:ascii="Arial" w:hAnsi="Arial" w:cs="Arial"/>
          <w:b/>
          <w:bCs/>
          <w:sz w:val="20"/>
          <w:szCs w:val="20"/>
          <w:u w:val="single"/>
        </w:rPr>
        <w:t>Wednesday, March 16, 2016   7:00PM</w:t>
      </w:r>
    </w:p>
    <w:p w:rsidR="00643CDD" w:rsidRDefault="00643CDD" w:rsidP="00643CDD">
      <w:r>
        <w:rPr>
          <w:rFonts w:ascii="Arial" w:hAnsi="Arial" w:cs="Arial"/>
          <w:b/>
          <w:bCs/>
          <w:sz w:val="20"/>
          <w:szCs w:val="20"/>
        </w:rPr>
        <w:t>Room 102 –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Floor </w:t>
      </w:r>
    </w:p>
    <w:p w:rsidR="00643CDD" w:rsidRDefault="00643CDD" w:rsidP="00643CDD">
      <w:r>
        <w:rPr>
          <w:rFonts w:ascii="Arial" w:hAnsi="Arial" w:cs="Arial"/>
          <w:b/>
          <w:bCs/>
          <w:sz w:val="20"/>
          <w:szCs w:val="20"/>
        </w:rPr>
        <w:t xml:space="preserve">KILLINGLY TOWN HALL </w:t>
      </w:r>
    </w:p>
    <w:p w:rsidR="00643CDD" w:rsidRDefault="00643CDD" w:rsidP="00643CDD">
      <w:r>
        <w:rPr>
          <w:rFonts w:ascii="Arial" w:hAnsi="Arial" w:cs="Arial"/>
          <w:b/>
          <w:bCs/>
          <w:sz w:val="20"/>
          <w:szCs w:val="20"/>
        </w:rPr>
        <w:t>172 MAIN STREET, DANIELSON, CT.</w:t>
      </w:r>
    </w:p>
    <w:bookmarkEnd w:id="0"/>
    <w:p w:rsidR="00643CDD" w:rsidRDefault="00643CDD" w:rsidP="00643CDD">
      <w:r>
        <w:rPr>
          <w:rFonts w:ascii="Arial" w:hAnsi="Arial" w:cs="Arial"/>
          <w:b/>
          <w:bCs/>
          <w:sz w:val="22"/>
          <w:szCs w:val="22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ab/>
        <w:t xml:space="preserve">Call to Order 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  <w:t>Roll Call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b/>
          <w:sz w:val="20"/>
          <w:szCs w:val="20"/>
        </w:rPr>
        <w:tab/>
        <w:t xml:space="preserve">Citizens Participation  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Minutes</w:t>
      </w:r>
    </w:p>
    <w:p w:rsidR="00643CDD" w:rsidRDefault="00643CDD" w:rsidP="00643CDD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January 20, 2016 Regular Meeting Minutes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  <w:t>Business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pPr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Cat Hollow</w:t>
      </w:r>
    </w:p>
    <w:p w:rsidR="00643CDD" w:rsidRDefault="00643CDD" w:rsidP="00643CDD">
      <w:pPr>
        <w:numPr>
          <w:ilvl w:val="0"/>
          <w:numId w:val="2"/>
        </w:num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Town Open Space / Inventory of Potential Properties for Open Space Preservation -</w:t>
      </w:r>
    </w:p>
    <w:p w:rsidR="00643CDD" w:rsidRDefault="00643CDD" w:rsidP="00643CDD">
      <w:pPr>
        <w:spacing w:line="360" w:lineRule="auto"/>
        <w:ind w:left="360"/>
      </w:pPr>
      <w:r>
        <w:rPr>
          <w:rFonts w:ascii="Arial" w:hAnsi="Arial" w:cs="Arial"/>
          <w:sz w:val="20"/>
          <w:szCs w:val="20"/>
        </w:rPr>
        <w:t xml:space="preserve">                  Added funding available</w:t>
      </w:r>
    </w:p>
    <w:p w:rsidR="00643CDD" w:rsidRDefault="00643CDD" w:rsidP="00643CDD">
      <w:pPr>
        <w:spacing w:line="360" w:lineRule="auto"/>
        <w:ind w:left="360"/>
      </w:pPr>
      <w:r>
        <w:rPr>
          <w:rFonts w:ascii="Arial" w:hAnsi="Arial" w:cs="Arial"/>
          <w:sz w:val="20"/>
          <w:szCs w:val="20"/>
        </w:rPr>
        <w:t>4.   Spring Outdoors – April event</w:t>
      </w:r>
    </w:p>
    <w:p w:rsidR="00643CDD" w:rsidRDefault="00643CDD" w:rsidP="00643CDD">
      <w:pPr>
        <w:spacing w:line="360" w:lineRule="auto"/>
        <w:ind w:left="360"/>
      </w:pPr>
      <w:r>
        <w:rPr>
          <w:rFonts w:ascii="Arial" w:hAnsi="Arial" w:cs="Arial"/>
          <w:sz w:val="20"/>
          <w:szCs w:val="20"/>
        </w:rPr>
        <w:t>5.   Signs &amp; Kiosks for Conservation areas</w:t>
      </w:r>
    </w:p>
    <w:p w:rsidR="00643CDD" w:rsidRDefault="00643CDD" w:rsidP="00643CDD">
      <w:pPr>
        <w:spacing w:line="360" w:lineRule="auto"/>
        <w:ind w:left="360"/>
      </w:pPr>
      <w:r>
        <w:rPr>
          <w:rFonts w:ascii="Arial" w:hAnsi="Arial" w:cs="Arial"/>
          <w:sz w:val="20"/>
          <w:szCs w:val="20"/>
        </w:rPr>
        <w:t>6.   KCC Website</w:t>
      </w:r>
    </w:p>
    <w:p w:rsidR="00643CDD" w:rsidRDefault="00643CDD" w:rsidP="00643CDD">
      <w:pPr>
        <w:spacing w:line="360" w:lineRule="auto"/>
        <w:ind w:left="360"/>
      </w:pPr>
      <w:proofErr w:type="gramStart"/>
      <w:r>
        <w:rPr>
          <w:rFonts w:ascii="Arial" w:hAnsi="Arial" w:cs="Arial"/>
          <w:sz w:val="20"/>
          <w:szCs w:val="20"/>
        </w:rPr>
        <w:t>7.  Chairperson Updates – Agriculture Commission, Trainings, Open Space Land Acquisition Comm.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490 Open Space Program Working Group, Five Ponds</w:t>
      </w:r>
    </w:p>
    <w:p w:rsidR="00643CDD" w:rsidRDefault="00643CDD" w:rsidP="00643CDD">
      <w:pPr>
        <w:spacing w:line="360" w:lineRule="auto"/>
        <w:ind w:left="360"/>
      </w:pPr>
      <w:r>
        <w:rPr>
          <w:rFonts w:ascii="Arial" w:hAnsi="Arial" w:cs="Arial"/>
          <w:sz w:val="20"/>
          <w:szCs w:val="20"/>
        </w:rPr>
        <w:t xml:space="preserve">8.  Staff report 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VI.        Correspondence to the Commission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 xml:space="preserve">                        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VII.       Other</w:t>
      </w:r>
    </w:p>
    <w:p w:rsidR="00643CDD" w:rsidRDefault="00643CDD" w:rsidP="00643CDD">
      <w:pPr>
        <w:spacing w:line="360" w:lineRule="auto"/>
        <w:ind w:left="720" w:hanging="360"/>
      </w:pPr>
      <w:r>
        <w:rPr>
          <w:rFonts w:ascii="Arial" w:hAnsi="Arial" w:cs="Arial"/>
          <w:sz w:val="20"/>
          <w:szCs w:val="20"/>
        </w:rPr>
        <w:t>1.   Attendance next Town Council meeting – April 12, 2016</w:t>
      </w:r>
    </w:p>
    <w:p w:rsidR="00643CDD" w:rsidRDefault="00643CDD" w:rsidP="00643CDD">
      <w:pPr>
        <w:spacing w:line="360" w:lineRule="auto"/>
        <w:ind w:left="720" w:hanging="360"/>
      </w:pPr>
      <w:r>
        <w:rPr>
          <w:rFonts w:ascii="Arial" w:hAnsi="Arial" w:cs="Arial"/>
          <w:sz w:val="20"/>
          <w:szCs w:val="20"/>
        </w:rPr>
        <w:t xml:space="preserve">2.   Next KCC meeting – April 20, 2016 </w:t>
      </w:r>
    </w:p>
    <w:p w:rsidR="00643CDD" w:rsidRDefault="00643CDD" w:rsidP="00643CDD">
      <w:pPr>
        <w:spacing w:line="360" w:lineRule="auto"/>
        <w:ind w:left="720" w:hanging="360"/>
      </w:pPr>
      <w:r>
        <w:rPr>
          <w:rFonts w:ascii="Arial" w:hAnsi="Arial" w:cs="Arial"/>
          <w:sz w:val="20"/>
          <w:szCs w:val="20"/>
        </w:rPr>
        <w:t>3.   Volunteer tracking time</w:t>
      </w:r>
    </w:p>
    <w:p w:rsidR="00643CDD" w:rsidRDefault="00643CDD" w:rsidP="00643CDD">
      <w:r>
        <w:rPr>
          <w:rFonts w:ascii="Arial" w:hAnsi="Arial" w:cs="Arial"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VIII.      Town Council Liaison</w:t>
      </w:r>
      <w:r>
        <w:rPr>
          <w:rFonts w:ascii="Arial" w:hAnsi="Arial" w:cs="Arial"/>
          <w:sz w:val="20"/>
          <w:szCs w:val="20"/>
        </w:rPr>
        <w:t xml:space="preserve"> - Ed Grandelski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> </w:t>
      </w:r>
    </w:p>
    <w:p w:rsidR="00643CDD" w:rsidRDefault="00643CDD" w:rsidP="00643CDD">
      <w:r>
        <w:rPr>
          <w:rFonts w:ascii="Arial" w:hAnsi="Arial" w:cs="Arial"/>
          <w:b/>
          <w:sz w:val="20"/>
          <w:szCs w:val="20"/>
        </w:rPr>
        <w:t xml:space="preserve">IX.        Adjournment </w:t>
      </w:r>
    </w:p>
    <w:p w:rsidR="00643CDD" w:rsidRDefault="00643CDD" w:rsidP="00643C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5AED" w:rsidRDefault="007B5AED"/>
    <w:sectPr w:rsidR="007B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21"/>
    <w:multiLevelType w:val="multilevel"/>
    <w:tmpl w:val="2646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16EB6"/>
    <w:multiLevelType w:val="multilevel"/>
    <w:tmpl w:val="30C084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D"/>
    <w:rsid w:val="00643CDD"/>
    <w:rsid w:val="007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Guertin</dc:creator>
  <cp:lastModifiedBy>Diane Guertin</cp:lastModifiedBy>
  <cp:revision>1</cp:revision>
  <dcterms:created xsi:type="dcterms:W3CDTF">2016-04-12T15:40:00Z</dcterms:created>
  <dcterms:modified xsi:type="dcterms:W3CDTF">2016-04-12T15:42:00Z</dcterms:modified>
</cp:coreProperties>
</file>