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761" w:rsidRPr="003C51B0" w:rsidRDefault="002907DF" w:rsidP="00652761">
      <w:pPr>
        <w:rPr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spacing w:val="20"/>
        </w:rPr>
        <w:drawing>
          <wp:anchor distT="0" distB="0" distL="114300" distR="114300" simplePos="0" relativeHeight="251659264" behindDoc="0" locked="0" layoutInCell="1" allowOverlap="1" wp14:anchorId="7E3B9BE6" wp14:editId="4FD8C628">
            <wp:simplePos x="0" y="0"/>
            <wp:positionH relativeFrom="column">
              <wp:posOffset>-238760</wp:posOffset>
            </wp:positionH>
            <wp:positionV relativeFrom="paragraph">
              <wp:posOffset>-347980</wp:posOffset>
            </wp:positionV>
            <wp:extent cx="1176655" cy="1176655"/>
            <wp:effectExtent l="0" t="0" r="4445" b="4445"/>
            <wp:wrapNone/>
            <wp:docPr id="1" name="Picture 1" descr="Town of Killingly 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own of Killingly C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65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096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80.1pt;margin-top:-5.1pt;width:366.9pt;height:27pt;z-index:251658240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</w:p>
    <w:p w:rsidR="00652761" w:rsidRPr="0046201D" w:rsidRDefault="00652761" w:rsidP="00652761">
      <w:pPr>
        <w:shd w:val="clear" w:color="auto" w:fill="E0E0E0"/>
        <w:jc w:val="center"/>
        <w:rPr>
          <w:rFonts w:ascii="Times New Roman" w:hAnsi="Times New Roman"/>
          <w:b/>
          <w:noProof/>
          <w:spacing w:val="20"/>
          <w:sz w:val="8"/>
          <w:szCs w:val="16"/>
        </w:rPr>
      </w:pPr>
      <w:r w:rsidRPr="0046201D">
        <w:rPr>
          <w:rFonts w:ascii="Times New Roman" w:hAnsi="Times New Roman"/>
          <w:b/>
          <w:noProof/>
          <w:spacing w:val="20"/>
          <w:sz w:val="8"/>
          <w:szCs w:val="16"/>
        </w:rPr>
        <w:t xml:space="preserve">                     </w:t>
      </w:r>
    </w:p>
    <w:p w:rsidR="00652761" w:rsidRPr="0046201D" w:rsidRDefault="00865B3F" w:rsidP="00652761">
      <w:pPr>
        <w:jc w:val="center"/>
        <w:rPr>
          <w:rFonts w:ascii="Bookman Old Style" w:hAnsi="Bookman Old Style"/>
          <w:b/>
          <w:noProof/>
          <w:sz w:val="6"/>
          <w:szCs w:val="20"/>
        </w:rPr>
      </w:pPr>
      <w:r>
        <w:rPr>
          <w:rFonts w:ascii="Times New Roman" w:hAnsi="Times New Roman"/>
          <w:b/>
          <w:noProof/>
          <w:spacing w:val="20"/>
        </w:rPr>
        <w:t xml:space="preserve">   </w:t>
      </w:r>
      <w:r w:rsidR="008545A9">
        <w:rPr>
          <w:rFonts w:ascii="Times New Roman" w:hAnsi="Times New Roman"/>
          <w:b/>
          <w:noProof/>
          <w:spacing w:val="20"/>
        </w:rPr>
        <w:t>OFFICE OF THE TOWN MANAGER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>
        <w:rPr>
          <w:rFonts w:ascii="Times New Roman" w:hAnsi="Times New Roman"/>
          <w:noProof/>
          <w:spacing w:val="20"/>
          <w:sz w:val="18"/>
          <w:szCs w:val="18"/>
        </w:rPr>
        <w:t xml:space="preserve">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    </w:t>
      </w:r>
      <w:r w:rsidR="006F3D61">
        <w:rPr>
          <w:rFonts w:ascii="Times New Roman" w:hAnsi="Times New Roman"/>
          <w:noProof/>
          <w:spacing w:val="20"/>
          <w:sz w:val="18"/>
          <w:szCs w:val="18"/>
        </w:rPr>
        <w:tab/>
        <w:t xml:space="preserve">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172 Main Street, </w:t>
      </w:r>
      <w:r w:rsidR="00680BEA">
        <w:rPr>
          <w:rFonts w:ascii="Times New Roman" w:hAnsi="Times New Roman"/>
          <w:noProof/>
          <w:spacing w:val="20"/>
          <w:sz w:val="18"/>
          <w:szCs w:val="18"/>
        </w:rPr>
        <w:t>Killingly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>, CT  06239</w:t>
      </w:r>
    </w:p>
    <w:p w:rsidR="00652761" w:rsidRPr="00C84A2D" w:rsidRDefault="00652761" w:rsidP="00652761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 </w:t>
      </w:r>
      <w:r w:rsidR="00865B3F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</w:t>
      </w:r>
      <w:r>
        <w:rPr>
          <w:rFonts w:ascii="Times New Roman" w:hAnsi="Times New Roman"/>
          <w:noProof/>
          <w:spacing w:val="20"/>
          <w:sz w:val="18"/>
          <w:szCs w:val="18"/>
        </w:rPr>
        <w:t>Tel:  860-779-5335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Fax:  </w:t>
      </w:r>
      <w:r>
        <w:rPr>
          <w:rFonts w:ascii="Times New Roman" w:hAnsi="Times New Roman"/>
          <w:noProof/>
          <w:spacing w:val="20"/>
          <w:sz w:val="18"/>
          <w:szCs w:val="18"/>
        </w:rPr>
        <w:t>860-779-5382</w:t>
      </w:r>
      <w:r w:rsidRPr="00C84A2D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:rsidR="00865B3F" w:rsidRPr="003E4341" w:rsidRDefault="00652761" w:rsidP="00652761">
      <w:pPr>
        <w:rPr>
          <w:rFonts w:ascii="Bookman Old Style" w:hAnsi="Bookman Old Style"/>
          <w:noProof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:rsidR="00865B3F" w:rsidRDefault="00865B3F" w:rsidP="00652761">
      <w:pPr>
        <w:rPr>
          <w:rFonts w:ascii="Bookman Old Style" w:hAnsi="Bookman Old Style"/>
          <w:sz w:val="16"/>
          <w:szCs w:val="16"/>
        </w:rPr>
      </w:pP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TOWN OF KILLINGLY</w:t>
      </w: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FISCAL SUB-COMMITTEE MEETING</w:t>
      </w:r>
    </w:p>
    <w:p w:rsidR="00C80F32" w:rsidRPr="008545A9" w:rsidRDefault="00871DF9" w:rsidP="002844E3">
      <w:pPr>
        <w:jc w:val="center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October 20, 2015</w:t>
      </w:r>
    </w:p>
    <w:p w:rsidR="00652761" w:rsidRPr="008545A9" w:rsidRDefault="008D0E1E" w:rsidP="002844E3">
      <w:pPr>
        <w:spacing w:after="120"/>
        <w:jc w:val="center"/>
        <w:rPr>
          <w:rFonts w:asciiTheme="majorHAnsi" w:hAnsiTheme="majorHAnsi" w:cs="Arial"/>
          <w:b/>
          <w:color w:val="000000" w:themeColor="text1"/>
        </w:rPr>
      </w:pPr>
      <w:r w:rsidRPr="008545A9">
        <w:rPr>
          <w:rFonts w:asciiTheme="majorHAnsi" w:hAnsiTheme="majorHAnsi" w:cs="Arial"/>
          <w:b/>
          <w:color w:val="000000" w:themeColor="text1"/>
        </w:rPr>
        <w:t>6</w:t>
      </w:r>
      <w:r w:rsidR="006A3DAD" w:rsidRPr="008545A9">
        <w:rPr>
          <w:rFonts w:asciiTheme="majorHAnsi" w:hAnsiTheme="majorHAnsi" w:cs="Arial"/>
          <w:b/>
          <w:color w:val="000000" w:themeColor="text1"/>
        </w:rPr>
        <w:t>:3</w:t>
      </w:r>
      <w:r w:rsidR="00652761" w:rsidRPr="008545A9">
        <w:rPr>
          <w:rFonts w:asciiTheme="majorHAnsi" w:hAnsiTheme="majorHAnsi" w:cs="Arial"/>
          <w:b/>
          <w:color w:val="000000" w:themeColor="text1"/>
        </w:rPr>
        <w:t>0 p.m.</w:t>
      </w:r>
    </w:p>
    <w:p w:rsidR="00652761" w:rsidRPr="008545A9" w:rsidRDefault="00B62D14" w:rsidP="002844E3">
      <w:pPr>
        <w:spacing w:after="120"/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Room 204, 2</w:t>
      </w:r>
      <w:r w:rsidRPr="008545A9">
        <w:rPr>
          <w:rFonts w:asciiTheme="majorHAnsi" w:hAnsiTheme="majorHAnsi" w:cs="Arial"/>
          <w:b/>
          <w:vertAlign w:val="superscript"/>
        </w:rPr>
        <w:t>nd</w:t>
      </w:r>
      <w:r w:rsidRPr="008545A9">
        <w:rPr>
          <w:rFonts w:asciiTheme="majorHAnsi" w:hAnsiTheme="majorHAnsi" w:cs="Arial"/>
          <w:b/>
        </w:rPr>
        <w:t xml:space="preserve"> floor</w:t>
      </w: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Killingly Town Hall</w:t>
      </w: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172 Main Street</w:t>
      </w:r>
    </w:p>
    <w:p w:rsidR="00652761" w:rsidRPr="008545A9" w:rsidRDefault="00680BEA" w:rsidP="00EE4BD5">
      <w:pPr>
        <w:jc w:val="center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Killingly</w:t>
      </w:r>
      <w:r w:rsidR="00652761" w:rsidRPr="008545A9">
        <w:rPr>
          <w:rFonts w:asciiTheme="majorHAnsi" w:hAnsiTheme="majorHAnsi" w:cs="Arial"/>
          <w:b/>
        </w:rPr>
        <w:t>, CT 06239</w:t>
      </w:r>
    </w:p>
    <w:p w:rsidR="00652761" w:rsidRPr="008545A9" w:rsidRDefault="00652761" w:rsidP="00EE4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AE51EB" w:rsidRPr="008545A9" w:rsidRDefault="00AE51EB" w:rsidP="00EE4BD5">
      <w:pPr>
        <w:jc w:val="center"/>
        <w:rPr>
          <w:rFonts w:asciiTheme="majorHAnsi" w:hAnsiTheme="majorHAnsi" w:cs="Arial"/>
          <w:b/>
          <w:sz w:val="20"/>
          <w:szCs w:val="20"/>
        </w:rPr>
      </w:pPr>
    </w:p>
    <w:p w:rsidR="00652761" w:rsidRPr="008545A9" w:rsidRDefault="00652761" w:rsidP="00652761">
      <w:pPr>
        <w:jc w:val="right"/>
        <w:rPr>
          <w:rFonts w:asciiTheme="majorHAnsi" w:eastAsia="Arial Unicode MS" w:hAnsiTheme="majorHAnsi" w:cs="Arial"/>
          <w:b/>
          <w:sz w:val="22"/>
          <w:szCs w:val="22"/>
        </w:rPr>
      </w:pPr>
      <w:r w:rsidRPr="008545A9">
        <w:rPr>
          <w:rFonts w:asciiTheme="majorHAnsi" w:hAnsiTheme="majorHAnsi" w:cs="Arial"/>
          <w:b/>
        </w:rPr>
        <w:t xml:space="preserve">                                     </w:t>
      </w:r>
      <w:r w:rsidRPr="008545A9">
        <w:rPr>
          <w:rFonts w:asciiTheme="majorHAnsi" w:eastAsia="Arial Unicode MS" w:hAnsiTheme="majorHAnsi" w:cs="Arial"/>
          <w:b/>
          <w:i/>
          <w:sz w:val="22"/>
          <w:szCs w:val="22"/>
        </w:rPr>
        <w:t>Council Members</w:t>
      </w:r>
      <w:r w:rsidRPr="008545A9">
        <w:rPr>
          <w:rFonts w:asciiTheme="majorHAnsi" w:eastAsia="Arial Unicode MS" w:hAnsiTheme="majorHAnsi" w:cs="Arial"/>
          <w:b/>
          <w:sz w:val="22"/>
          <w:szCs w:val="22"/>
        </w:rPr>
        <w:t>:</w:t>
      </w:r>
    </w:p>
    <w:p w:rsidR="00BE2100" w:rsidRPr="008545A9" w:rsidRDefault="00BE2100" w:rsidP="00652761">
      <w:pPr>
        <w:jc w:val="right"/>
        <w:rPr>
          <w:rFonts w:asciiTheme="majorHAnsi" w:eastAsia="Arial Unicode MS" w:hAnsiTheme="majorHAnsi" w:cs="Arial"/>
          <w:sz w:val="22"/>
          <w:szCs w:val="22"/>
        </w:rPr>
      </w:pPr>
      <w:r w:rsidRPr="008545A9">
        <w:rPr>
          <w:rFonts w:asciiTheme="majorHAnsi" w:eastAsia="Arial Unicode MS" w:hAnsiTheme="majorHAnsi" w:cs="Arial"/>
          <w:sz w:val="22"/>
          <w:szCs w:val="22"/>
        </w:rPr>
        <w:t>Jonathan Cesolini</w:t>
      </w:r>
      <w:r w:rsidR="003D26F5" w:rsidRPr="008545A9">
        <w:rPr>
          <w:rFonts w:asciiTheme="majorHAnsi" w:eastAsia="Arial Unicode MS" w:hAnsiTheme="majorHAnsi" w:cs="Arial"/>
          <w:sz w:val="22"/>
          <w:szCs w:val="22"/>
        </w:rPr>
        <w:t>, Chair</w:t>
      </w:r>
    </w:p>
    <w:p w:rsidR="00747ADD" w:rsidRPr="008545A9" w:rsidRDefault="00F9775D" w:rsidP="00747ADD">
      <w:pPr>
        <w:jc w:val="right"/>
        <w:rPr>
          <w:rFonts w:asciiTheme="majorHAnsi" w:eastAsia="Arial Unicode MS" w:hAnsiTheme="majorHAnsi" w:cs="Arial"/>
          <w:sz w:val="22"/>
          <w:szCs w:val="22"/>
        </w:rPr>
      </w:pPr>
      <w:r w:rsidRPr="008545A9">
        <w:rPr>
          <w:rFonts w:asciiTheme="majorHAnsi" w:eastAsia="Arial Unicode MS" w:hAnsiTheme="majorHAnsi" w:cs="Arial"/>
          <w:sz w:val="22"/>
          <w:szCs w:val="22"/>
        </w:rPr>
        <w:t>John Hallbergh</w:t>
      </w:r>
    </w:p>
    <w:p w:rsidR="00747ADD" w:rsidRPr="008545A9" w:rsidRDefault="00661519" w:rsidP="00747ADD">
      <w:pPr>
        <w:jc w:val="right"/>
        <w:rPr>
          <w:rFonts w:asciiTheme="majorHAnsi" w:eastAsia="Arial Unicode MS" w:hAnsiTheme="majorHAnsi" w:cs="Arial"/>
          <w:sz w:val="22"/>
          <w:szCs w:val="22"/>
        </w:rPr>
      </w:pPr>
      <w:r w:rsidRPr="008545A9">
        <w:rPr>
          <w:rFonts w:asciiTheme="majorHAnsi" w:eastAsia="Arial Unicode MS" w:hAnsiTheme="majorHAnsi" w:cs="Arial"/>
          <w:sz w:val="22"/>
          <w:szCs w:val="22"/>
        </w:rPr>
        <w:t xml:space="preserve">    </w:t>
      </w:r>
      <w:r w:rsidR="00F9775D" w:rsidRPr="008545A9">
        <w:rPr>
          <w:rFonts w:asciiTheme="majorHAnsi" w:eastAsia="Arial Unicode MS" w:hAnsiTheme="majorHAnsi" w:cs="Arial"/>
          <w:sz w:val="22"/>
          <w:szCs w:val="22"/>
        </w:rPr>
        <w:t>John Sarantopoulos</w:t>
      </w:r>
    </w:p>
    <w:p w:rsidR="003922EE" w:rsidRPr="00750967" w:rsidRDefault="00BE2100" w:rsidP="00750967">
      <w:pPr>
        <w:ind w:left="6480" w:firstLine="720"/>
        <w:jc w:val="center"/>
        <w:rPr>
          <w:rFonts w:asciiTheme="majorHAnsi" w:eastAsia="Arial Unicode MS" w:hAnsiTheme="majorHAnsi" w:cs="Arial"/>
          <w:i/>
          <w:sz w:val="22"/>
          <w:szCs w:val="22"/>
        </w:rPr>
      </w:pPr>
      <w:r w:rsidRPr="008545A9">
        <w:rPr>
          <w:rFonts w:asciiTheme="majorHAnsi" w:eastAsia="Arial Unicode MS" w:hAnsiTheme="majorHAnsi" w:cs="Arial"/>
          <w:sz w:val="22"/>
          <w:szCs w:val="22"/>
        </w:rPr>
        <w:t xml:space="preserve">  Dennis Alemian</w:t>
      </w:r>
      <w:r w:rsidR="00652761" w:rsidRPr="008545A9">
        <w:rPr>
          <w:rFonts w:asciiTheme="majorHAnsi" w:eastAsia="Arial Unicode MS" w:hAnsiTheme="majorHAnsi" w:cs="Arial"/>
          <w:sz w:val="22"/>
          <w:szCs w:val="22"/>
        </w:rPr>
        <w:t xml:space="preserve">, </w:t>
      </w:r>
      <w:r w:rsidR="00652761" w:rsidRPr="008545A9">
        <w:rPr>
          <w:rFonts w:asciiTheme="majorHAnsi" w:eastAsia="Arial Unicode MS" w:hAnsiTheme="majorHAnsi" w:cs="Arial"/>
          <w:i/>
          <w:sz w:val="22"/>
          <w:szCs w:val="22"/>
        </w:rPr>
        <w:t>Alt.</w:t>
      </w:r>
    </w:p>
    <w:p w:rsidR="003922EE" w:rsidRPr="008545A9" w:rsidRDefault="003922EE" w:rsidP="00750967">
      <w:pPr>
        <w:ind w:left="6480" w:firstLine="720"/>
        <w:rPr>
          <w:rFonts w:asciiTheme="majorHAnsi" w:eastAsia="Arial Unicode MS" w:hAnsiTheme="majorHAnsi" w:cs="Arial"/>
          <w:sz w:val="22"/>
          <w:szCs w:val="22"/>
        </w:rPr>
      </w:pPr>
    </w:p>
    <w:p w:rsidR="00652761" w:rsidRDefault="00750967" w:rsidP="00652761">
      <w:pPr>
        <w:ind w:firstLine="360"/>
        <w:jc w:val="center"/>
        <w:rPr>
          <w:rFonts w:asciiTheme="majorHAnsi" w:hAnsiTheme="majorHAnsi" w:cs="Arial"/>
          <w:b/>
        </w:rPr>
      </w:pPr>
      <w:r w:rsidRPr="00750967">
        <w:rPr>
          <w:rFonts w:asciiTheme="majorHAnsi" w:hAnsiTheme="majorHAnsi" w:cs="Arial"/>
          <w:b/>
          <w:i/>
          <w:color w:val="FF0000"/>
        </w:rPr>
        <w:t xml:space="preserve">Revised </w:t>
      </w:r>
      <w:r>
        <w:rPr>
          <w:rFonts w:asciiTheme="majorHAnsi" w:hAnsiTheme="majorHAnsi" w:cs="Arial"/>
          <w:b/>
        </w:rPr>
        <w:t>AGENDA</w:t>
      </w:r>
    </w:p>
    <w:p w:rsidR="00750967" w:rsidRPr="008545A9" w:rsidRDefault="00750967" w:rsidP="00652761">
      <w:pPr>
        <w:ind w:firstLine="360"/>
        <w:jc w:val="center"/>
        <w:rPr>
          <w:rFonts w:asciiTheme="majorHAnsi" w:hAnsiTheme="majorHAnsi" w:cs="Arial"/>
          <w:b/>
        </w:rPr>
      </w:pPr>
    </w:p>
    <w:p w:rsidR="00652761" w:rsidRPr="008545A9" w:rsidRDefault="00652761" w:rsidP="00CE7F79">
      <w:pPr>
        <w:pStyle w:val="ListParagraph"/>
        <w:numPr>
          <w:ilvl w:val="0"/>
          <w:numId w:val="9"/>
        </w:numPr>
        <w:spacing w:line="480" w:lineRule="auto"/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Call To Order</w:t>
      </w:r>
    </w:p>
    <w:p w:rsidR="00CE7F79" w:rsidRPr="008545A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Citizens Participation</w:t>
      </w:r>
    </w:p>
    <w:p w:rsidR="00CE7F79" w:rsidRPr="008545A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 xml:space="preserve">Adoption of Minutes of Previous Meeting:  </w:t>
      </w:r>
      <w:r w:rsidR="00871DF9" w:rsidRPr="00750967">
        <w:rPr>
          <w:rFonts w:asciiTheme="majorHAnsi" w:hAnsiTheme="majorHAnsi" w:cs="Arial"/>
        </w:rPr>
        <w:t>August 18</w:t>
      </w:r>
      <w:r w:rsidR="003110D7" w:rsidRPr="00750967">
        <w:rPr>
          <w:rFonts w:asciiTheme="majorHAnsi" w:hAnsiTheme="majorHAnsi" w:cs="Arial"/>
        </w:rPr>
        <w:t>, 2015</w:t>
      </w:r>
    </w:p>
    <w:p w:rsidR="00CE7F79" w:rsidRPr="008545A9" w:rsidRDefault="00CE7F79" w:rsidP="00CE7F79">
      <w:pPr>
        <w:pStyle w:val="ListParagraph"/>
        <w:numPr>
          <w:ilvl w:val="0"/>
          <w:numId w:val="9"/>
        </w:numPr>
        <w:spacing w:after="120" w:line="480" w:lineRule="auto"/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Unfinished Business</w:t>
      </w:r>
    </w:p>
    <w:p w:rsidR="00CE7F79" w:rsidRPr="008545A9" w:rsidRDefault="00CE7F79" w:rsidP="00D829D2">
      <w:pPr>
        <w:pStyle w:val="ListParagraph"/>
        <w:numPr>
          <w:ilvl w:val="0"/>
          <w:numId w:val="9"/>
        </w:numPr>
        <w:ind w:left="720"/>
        <w:rPr>
          <w:rFonts w:asciiTheme="majorHAnsi" w:hAnsiTheme="majorHAnsi" w:cs="Arial"/>
          <w:b/>
        </w:rPr>
      </w:pPr>
      <w:r w:rsidRPr="008545A9">
        <w:rPr>
          <w:rFonts w:asciiTheme="majorHAnsi" w:hAnsiTheme="majorHAnsi" w:cs="Arial"/>
          <w:b/>
        </w:rPr>
        <w:t>New Business:</w:t>
      </w:r>
    </w:p>
    <w:p w:rsidR="006C4A25" w:rsidRPr="008545A9" w:rsidRDefault="006C4A25" w:rsidP="006C4A25">
      <w:pPr>
        <w:ind w:left="1080" w:hanging="360"/>
        <w:rPr>
          <w:rFonts w:asciiTheme="majorHAnsi" w:hAnsiTheme="majorHAnsi" w:cs="Arial"/>
        </w:rPr>
      </w:pPr>
      <w:r w:rsidRPr="008545A9">
        <w:rPr>
          <w:rFonts w:asciiTheme="majorHAnsi" w:hAnsiTheme="majorHAnsi" w:cs="Arial"/>
        </w:rPr>
        <w:t>a</w:t>
      </w:r>
      <w:r w:rsidR="00750967">
        <w:rPr>
          <w:rFonts w:asciiTheme="majorHAnsi" w:hAnsiTheme="majorHAnsi" w:cs="Arial"/>
        </w:rPr>
        <w:t>.</w:t>
      </w:r>
      <w:r w:rsidR="00750967">
        <w:rPr>
          <w:rFonts w:asciiTheme="majorHAnsi" w:hAnsiTheme="majorHAnsi" w:cs="Arial"/>
        </w:rPr>
        <w:tab/>
        <w:t>Discussion of Budget Transfer for Paramedic Intercept Services</w:t>
      </w:r>
      <w:r w:rsidRPr="008545A9">
        <w:rPr>
          <w:rFonts w:asciiTheme="majorHAnsi" w:hAnsiTheme="majorHAnsi" w:cs="Arial"/>
        </w:rPr>
        <w:t xml:space="preserve"> for Fiscal </w:t>
      </w:r>
      <w:r w:rsidR="00750967">
        <w:rPr>
          <w:rFonts w:asciiTheme="majorHAnsi" w:hAnsiTheme="majorHAnsi" w:cs="Arial"/>
        </w:rPr>
        <w:t>Year 2015 - 2016</w:t>
      </w:r>
    </w:p>
    <w:p w:rsidR="006C4A25" w:rsidRPr="008545A9" w:rsidRDefault="006C4A25" w:rsidP="006C4A25">
      <w:pPr>
        <w:ind w:left="1080" w:hanging="360"/>
        <w:rPr>
          <w:rFonts w:asciiTheme="majorHAnsi" w:hAnsiTheme="majorHAnsi" w:cs="Arial"/>
        </w:rPr>
      </w:pPr>
      <w:r w:rsidRPr="008545A9">
        <w:rPr>
          <w:rFonts w:asciiTheme="majorHAnsi" w:hAnsiTheme="majorHAnsi" w:cs="Arial"/>
        </w:rPr>
        <w:t>b.</w:t>
      </w:r>
      <w:r w:rsidRPr="008545A9">
        <w:rPr>
          <w:rFonts w:asciiTheme="majorHAnsi" w:hAnsiTheme="majorHAnsi" w:cs="Arial"/>
        </w:rPr>
        <w:tab/>
        <w:t xml:space="preserve">Discussion of </w:t>
      </w:r>
      <w:r w:rsidR="00871DF9">
        <w:rPr>
          <w:rFonts w:asciiTheme="majorHAnsi" w:hAnsiTheme="majorHAnsi" w:cs="Arial"/>
        </w:rPr>
        <w:t xml:space="preserve">revising </w:t>
      </w:r>
      <w:r w:rsidR="002844E3">
        <w:rPr>
          <w:rFonts w:asciiTheme="majorHAnsi" w:hAnsiTheme="majorHAnsi" w:cs="Arial"/>
        </w:rPr>
        <w:t>Town Pension Plan Document</w:t>
      </w:r>
    </w:p>
    <w:p w:rsidR="00CE7F79" w:rsidRPr="008545A9" w:rsidRDefault="00CE7F79" w:rsidP="00AE51EB">
      <w:pPr>
        <w:tabs>
          <w:tab w:val="left" w:pos="1080"/>
        </w:tabs>
        <w:ind w:left="720" w:hanging="720"/>
        <w:rPr>
          <w:rFonts w:asciiTheme="majorHAnsi" w:hAnsiTheme="majorHAnsi"/>
        </w:rPr>
      </w:pPr>
    </w:p>
    <w:p w:rsidR="00652761" w:rsidRPr="008545A9" w:rsidRDefault="003110D7" w:rsidP="003110D7">
      <w:pPr>
        <w:pStyle w:val="ListParagraph"/>
        <w:ind w:hanging="360"/>
        <w:rPr>
          <w:rFonts w:asciiTheme="majorHAnsi" w:hAnsiTheme="majorHAnsi"/>
          <w:b/>
        </w:rPr>
      </w:pPr>
      <w:r w:rsidRPr="008545A9">
        <w:rPr>
          <w:rFonts w:asciiTheme="majorHAnsi" w:hAnsiTheme="majorHAnsi" w:cs="Arial"/>
          <w:b/>
        </w:rPr>
        <w:t xml:space="preserve">6.  </w:t>
      </w:r>
      <w:r w:rsidR="00652761" w:rsidRPr="008545A9">
        <w:rPr>
          <w:rFonts w:asciiTheme="majorHAnsi" w:hAnsiTheme="majorHAnsi" w:cs="Arial"/>
          <w:b/>
        </w:rPr>
        <w:t xml:space="preserve">Adjournment </w:t>
      </w:r>
      <w:bookmarkStart w:id="0" w:name="_GoBack"/>
      <w:bookmarkEnd w:id="0"/>
    </w:p>
    <w:p w:rsidR="0032063F" w:rsidRPr="008545A9" w:rsidRDefault="0032063F" w:rsidP="006A5F01">
      <w:pPr>
        <w:rPr>
          <w:rFonts w:asciiTheme="majorHAnsi" w:hAnsiTheme="majorHAnsi"/>
        </w:rPr>
      </w:pPr>
    </w:p>
    <w:p w:rsidR="008545A9" w:rsidRPr="008545A9" w:rsidRDefault="008545A9">
      <w:pPr>
        <w:rPr>
          <w:rFonts w:asciiTheme="majorHAnsi" w:hAnsiTheme="majorHAnsi"/>
        </w:rPr>
      </w:pPr>
    </w:p>
    <w:sectPr w:rsidR="008545A9" w:rsidRPr="008545A9" w:rsidSect="00865B3F">
      <w:footerReference w:type="default" r:id="rId9"/>
      <w:pgSz w:w="12240" w:h="15840"/>
      <w:pgMar w:top="1440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BEA" w:rsidRDefault="00680BEA" w:rsidP="002907DF">
      <w:r>
        <w:separator/>
      </w:r>
    </w:p>
  </w:endnote>
  <w:endnote w:type="continuationSeparator" w:id="0">
    <w:p w:rsidR="00680BEA" w:rsidRDefault="00680BEA" w:rsidP="0029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EA" w:rsidRPr="004F4096" w:rsidRDefault="00680BE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 xml:space="preserve">Visit us at:  </w:t>
    </w:r>
    <w:r w:rsidRPr="004F4096">
      <w:rPr>
        <w:rFonts w:ascii="Times New Roman" w:hAnsi="Times New Roman"/>
        <w:b/>
        <w:i/>
        <w:sz w:val="18"/>
        <w:szCs w:val="18"/>
        <w:u w:val="single"/>
      </w:rPr>
      <w:t>www.Killingly.org</w:t>
    </w:r>
  </w:p>
  <w:p w:rsidR="00680BEA" w:rsidRPr="004F4096" w:rsidRDefault="00680BEA" w:rsidP="002907DF">
    <w:pPr>
      <w:pStyle w:val="Footer"/>
      <w:jc w:val="center"/>
      <w:rPr>
        <w:rFonts w:ascii="Times New Roman" w:hAnsi="Times New Roman"/>
        <w:sz w:val="18"/>
        <w:szCs w:val="18"/>
      </w:rPr>
    </w:pPr>
    <w:r w:rsidRPr="004F4096">
      <w:rPr>
        <w:rFonts w:ascii="Times New Roman" w:hAnsi="Times New Roman"/>
        <w:sz w:val="18"/>
        <w:szCs w:val="18"/>
      </w:rPr>
      <w:t>This institution is an equal opportunity provider and employer.</w:t>
    </w:r>
  </w:p>
  <w:p w:rsidR="00680BEA" w:rsidRDefault="00680B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BEA" w:rsidRDefault="00680BEA" w:rsidP="002907DF">
      <w:r>
        <w:separator/>
      </w:r>
    </w:p>
  </w:footnote>
  <w:footnote w:type="continuationSeparator" w:id="0">
    <w:p w:rsidR="00680BEA" w:rsidRDefault="00680BEA" w:rsidP="002907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6640"/>
    <w:multiLevelType w:val="hybridMultilevel"/>
    <w:tmpl w:val="CBB8DF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FE0074"/>
    <w:multiLevelType w:val="hybridMultilevel"/>
    <w:tmpl w:val="3F8A0E0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8F646E"/>
    <w:multiLevelType w:val="hybridMultilevel"/>
    <w:tmpl w:val="41EC4722"/>
    <w:lvl w:ilvl="0" w:tplc="04090017">
      <w:start w:val="1"/>
      <w:numFmt w:val="lowerLetter"/>
      <w:lvlText w:val="%1)"/>
      <w:lvlJc w:val="left"/>
      <w:pPr>
        <w:ind w:left="1930" w:hanging="360"/>
      </w:pPr>
    </w:lvl>
    <w:lvl w:ilvl="1" w:tplc="04090019" w:tentative="1">
      <w:start w:val="1"/>
      <w:numFmt w:val="lowerLetter"/>
      <w:lvlText w:val="%2."/>
      <w:lvlJc w:val="left"/>
      <w:pPr>
        <w:ind w:left="2650" w:hanging="360"/>
      </w:pPr>
    </w:lvl>
    <w:lvl w:ilvl="2" w:tplc="0409001B" w:tentative="1">
      <w:start w:val="1"/>
      <w:numFmt w:val="lowerRoman"/>
      <w:lvlText w:val="%3."/>
      <w:lvlJc w:val="right"/>
      <w:pPr>
        <w:ind w:left="3370" w:hanging="180"/>
      </w:pPr>
    </w:lvl>
    <w:lvl w:ilvl="3" w:tplc="0409000F" w:tentative="1">
      <w:start w:val="1"/>
      <w:numFmt w:val="decimal"/>
      <w:lvlText w:val="%4."/>
      <w:lvlJc w:val="left"/>
      <w:pPr>
        <w:ind w:left="4090" w:hanging="360"/>
      </w:pPr>
    </w:lvl>
    <w:lvl w:ilvl="4" w:tplc="04090019" w:tentative="1">
      <w:start w:val="1"/>
      <w:numFmt w:val="lowerLetter"/>
      <w:lvlText w:val="%5."/>
      <w:lvlJc w:val="left"/>
      <w:pPr>
        <w:ind w:left="4810" w:hanging="360"/>
      </w:pPr>
    </w:lvl>
    <w:lvl w:ilvl="5" w:tplc="0409001B" w:tentative="1">
      <w:start w:val="1"/>
      <w:numFmt w:val="lowerRoman"/>
      <w:lvlText w:val="%6."/>
      <w:lvlJc w:val="right"/>
      <w:pPr>
        <w:ind w:left="5530" w:hanging="180"/>
      </w:pPr>
    </w:lvl>
    <w:lvl w:ilvl="6" w:tplc="0409000F" w:tentative="1">
      <w:start w:val="1"/>
      <w:numFmt w:val="decimal"/>
      <w:lvlText w:val="%7."/>
      <w:lvlJc w:val="left"/>
      <w:pPr>
        <w:ind w:left="6250" w:hanging="360"/>
      </w:pPr>
    </w:lvl>
    <w:lvl w:ilvl="7" w:tplc="04090019" w:tentative="1">
      <w:start w:val="1"/>
      <w:numFmt w:val="lowerLetter"/>
      <w:lvlText w:val="%8."/>
      <w:lvlJc w:val="left"/>
      <w:pPr>
        <w:ind w:left="6970" w:hanging="360"/>
      </w:pPr>
    </w:lvl>
    <w:lvl w:ilvl="8" w:tplc="040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3">
    <w:nsid w:val="211A0C7C"/>
    <w:multiLevelType w:val="hybridMultilevel"/>
    <w:tmpl w:val="D34EE57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08364C"/>
    <w:multiLevelType w:val="hybridMultilevel"/>
    <w:tmpl w:val="7A323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C676B9C"/>
    <w:multiLevelType w:val="hybridMultilevel"/>
    <w:tmpl w:val="F1F85F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D954E59"/>
    <w:multiLevelType w:val="hybridMultilevel"/>
    <w:tmpl w:val="FA1E0368"/>
    <w:lvl w:ilvl="0" w:tplc="EF10BB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4C18CE"/>
    <w:multiLevelType w:val="hybridMultilevel"/>
    <w:tmpl w:val="BAE445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5737052"/>
    <w:multiLevelType w:val="hybridMultilevel"/>
    <w:tmpl w:val="89309F3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9B965BE"/>
    <w:multiLevelType w:val="hybridMultilevel"/>
    <w:tmpl w:val="EE560F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FA53D3"/>
    <w:multiLevelType w:val="hybridMultilevel"/>
    <w:tmpl w:val="FFC245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4E020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90372F"/>
    <w:multiLevelType w:val="hybridMultilevel"/>
    <w:tmpl w:val="8ADA40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1"/>
  </w:num>
  <w:num w:numId="5">
    <w:abstractNumId w:val="3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761"/>
    <w:rsid w:val="00022AA1"/>
    <w:rsid w:val="000238D9"/>
    <w:rsid w:val="000B1CC5"/>
    <w:rsid w:val="001467F9"/>
    <w:rsid w:val="001763BD"/>
    <w:rsid w:val="00193076"/>
    <w:rsid w:val="001B52D7"/>
    <w:rsid w:val="001D3C96"/>
    <w:rsid w:val="00200F09"/>
    <w:rsid w:val="002174FF"/>
    <w:rsid w:val="002251B8"/>
    <w:rsid w:val="002844E3"/>
    <w:rsid w:val="002907DF"/>
    <w:rsid w:val="002B63F5"/>
    <w:rsid w:val="002E3197"/>
    <w:rsid w:val="003063D1"/>
    <w:rsid w:val="003110D7"/>
    <w:rsid w:val="0032063F"/>
    <w:rsid w:val="0035380B"/>
    <w:rsid w:val="003922EE"/>
    <w:rsid w:val="003A226F"/>
    <w:rsid w:val="003B7544"/>
    <w:rsid w:val="003D26F5"/>
    <w:rsid w:val="003E4341"/>
    <w:rsid w:val="00421247"/>
    <w:rsid w:val="00421F45"/>
    <w:rsid w:val="00482939"/>
    <w:rsid w:val="0049360E"/>
    <w:rsid w:val="004A37EA"/>
    <w:rsid w:val="004B7899"/>
    <w:rsid w:val="004F4096"/>
    <w:rsid w:val="0050343A"/>
    <w:rsid w:val="00503A97"/>
    <w:rsid w:val="005327E2"/>
    <w:rsid w:val="00561868"/>
    <w:rsid w:val="00567572"/>
    <w:rsid w:val="00580FC4"/>
    <w:rsid w:val="005907D3"/>
    <w:rsid w:val="00597216"/>
    <w:rsid w:val="005A36C8"/>
    <w:rsid w:val="005E4886"/>
    <w:rsid w:val="005E587B"/>
    <w:rsid w:val="00630BE1"/>
    <w:rsid w:val="00636D9E"/>
    <w:rsid w:val="0065242A"/>
    <w:rsid w:val="00652761"/>
    <w:rsid w:val="00661519"/>
    <w:rsid w:val="00676B9C"/>
    <w:rsid w:val="00680BEA"/>
    <w:rsid w:val="006811CB"/>
    <w:rsid w:val="00684FD7"/>
    <w:rsid w:val="006A3DAD"/>
    <w:rsid w:val="006A5F01"/>
    <w:rsid w:val="006C2484"/>
    <w:rsid w:val="006C4A25"/>
    <w:rsid w:val="006C73B1"/>
    <w:rsid w:val="006F3D61"/>
    <w:rsid w:val="00747ADD"/>
    <w:rsid w:val="00750967"/>
    <w:rsid w:val="00782CC7"/>
    <w:rsid w:val="007C3AEC"/>
    <w:rsid w:val="007D2ED1"/>
    <w:rsid w:val="0084680D"/>
    <w:rsid w:val="008545A9"/>
    <w:rsid w:val="00865B3F"/>
    <w:rsid w:val="00871DF9"/>
    <w:rsid w:val="00884CFA"/>
    <w:rsid w:val="008B5EFE"/>
    <w:rsid w:val="008D0E1E"/>
    <w:rsid w:val="009258DC"/>
    <w:rsid w:val="009917AB"/>
    <w:rsid w:val="009A4697"/>
    <w:rsid w:val="009D1753"/>
    <w:rsid w:val="00A2290A"/>
    <w:rsid w:val="00A262D5"/>
    <w:rsid w:val="00A454C1"/>
    <w:rsid w:val="00A761FC"/>
    <w:rsid w:val="00A93268"/>
    <w:rsid w:val="00AA7F85"/>
    <w:rsid w:val="00AE51EB"/>
    <w:rsid w:val="00B30EFD"/>
    <w:rsid w:val="00B53A0A"/>
    <w:rsid w:val="00B62D14"/>
    <w:rsid w:val="00BE2100"/>
    <w:rsid w:val="00C025E2"/>
    <w:rsid w:val="00C0542D"/>
    <w:rsid w:val="00C0765E"/>
    <w:rsid w:val="00C248C3"/>
    <w:rsid w:val="00C62035"/>
    <w:rsid w:val="00C80F32"/>
    <w:rsid w:val="00C82FBD"/>
    <w:rsid w:val="00CB47B2"/>
    <w:rsid w:val="00CE7F79"/>
    <w:rsid w:val="00CF0FA7"/>
    <w:rsid w:val="00CF2191"/>
    <w:rsid w:val="00CF45E8"/>
    <w:rsid w:val="00D829D2"/>
    <w:rsid w:val="00D85BAB"/>
    <w:rsid w:val="00DD01C6"/>
    <w:rsid w:val="00DE1638"/>
    <w:rsid w:val="00DF7BA8"/>
    <w:rsid w:val="00E874BF"/>
    <w:rsid w:val="00E93DF9"/>
    <w:rsid w:val="00EE4BD5"/>
    <w:rsid w:val="00F44516"/>
    <w:rsid w:val="00F9775D"/>
    <w:rsid w:val="00FB1FE1"/>
    <w:rsid w:val="00FC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761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C73B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  <w:style w:type="paragraph" w:styleId="ListParagraph">
    <w:name w:val="List Paragraph"/>
    <w:basedOn w:val="Normal"/>
    <w:uiPriority w:val="34"/>
    <w:qFormat/>
    <w:rsid w:val="006527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90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07D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290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7DF"/>
    <w:rPr>
      <w:rFonts w:eastAsia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290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 Benway</dc:creator>
  <cp:lastModifiedBy>Darlene Gannon</cp:lastModifiedBy>
  <cp:revision>5</cp:revision>
  <cp:lastPrinted>2015-10-14T19:28:00Z</cp:lastPrinted>
  <dcterms:created xsi:type="dcterms:W3CDTF">2015-10-14T16:00:00Z</dcterms:created>
  <dcterms:modified xsi:type="dcterms:W3CDTF">2015-10-16T14:26:00Z</dcterms:modified>
</cp:coreProperties>
</file>