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388ED" w14:textId="77777777" w:rsidR="00992714" w:rsidRPr="008F3B5E" w:rsidRDefault="001745F6" w:rsidP="008F3B5E">
      <w:pPr>
        <w:jc w:val="center"/>
        <w:rPr>
          <w:b/>
          <w:noProof/>
          <w:sz w:val="56"/>
          <w:szCs w:val="56"/>
        </w:rPr>
      </w:pPr>
      <w:r>
        <w:rPr>
          <w:noProof/>
          <w:sz w:val="56"/>
          <w:szCs w:val="56"/>
        </w:rPr>
        <w:object w:dxaOrig="1440" w:dyaOrig="1440" w14:anchorId="202E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25pt;margin-top:-23.2pt;width:89.6pt;height:89.6pt;z-index:251658240">
            <v:imagedata r:id="rId6" o:title=""/>
          </v:shape>
          <o:OLEObject Type="Embed" ProgID="MSPhotoEd.3" ShapeID="_x0000_s1026" DrawAspect="Content" ObjectID="_1668229995" r:id="rId7"/>
        </w:object>
      </w:r>
      <w:r w:rsidR="008F3B5E" w:rsidRPr="008F3B5E">
        <w:rPr>
          <w:noProof/>
          <w:sz w:val="56"/>
          <w:szCs w:val="56"/>
        </w:rPr>
        <w:t>TOWN OF KILLINGLY</w:t>
      </w:r>
    </w:p>
    <w:p w14:paraId="0808E1F7" w14:textId="77777777" w:rsidR="00992714" w:rsidRPr="0046201D" w:rsidRDefault="00992714" w:rsidP="00992714">
      <w:pPr>
        <w:shd w:val="clear" w:color="auto" w:fill="E0E0E0"/>
        <w:jc w:val="center"/>
        <w:rPr>
          <w:rFonts w:ascii="Times New Roman" w:hAnsi="Times New Roman"/>
          <w:b/>
          <w:noProof/>
          <w:spacing w:val="20"/>
          <w:sz w:val="8"/>
          <w:szCs w:val="16"/>
        </w:rPr>
      </w:pPr>
      <w:r w:rsidRPr="0046201D">
        <w:rPr>
          <w:rFonts w:ascii="Times New Roman" w:hAnsi="Times New Roman"/>
          <w:b/>
          <w:noProof/>
          <w:spacing w:val="20"/>
          <w:sz w:val="8"/>
          <w:szCs w:val="16"/>
        </w:rPr>
        <w:t xml:space="preserve">                     </w:t>
      </w:r>
    </w:p>
    <w:p w14:paraId="57D1697E" w14:textId="77777777" w:rsidR="00992714" w:rsidRPr="0046201D" w:rsidRDefault="00992714" w:rsidP="00992714">
      <w:pPr>
        <w:jc w:val="center"/>
        <w:rPr>
          <w:rFonts w:ascii="Bookman Old Style" w:hAnsi="Bookman Old Style"/>
          <w:b/>
          <w:noProof/>
          <w:sz w:val="6"/>
          <w:szCs w:val="20"/>
        </w:rPr>
      </w:pPr>
      <w:r>
        <w:rPr>
          <w:rFonts w:ascii="Times New Roman" w:hAnsi="Times New Roman"/>
          <w:b/>
          <w:noProof/>
          <w:spacing w:val="20"/>
        </w:rPr>
        <w:t xml:space="preserve">   </w:t>
      </w:r>
      <w:r w:rsidR="00FF393D">
        <w:rPr>
          <w:rFonts w:ascii="Times New Roman" w:hAnsi="Times New Roman"/>
          <w:b/>
          <w:noProof/>
          <w:spacing w:val="20"/>
        </w:rPr>
        <w:t xml:space="preserve"> </w:t>
      </w:r>
      <w:r>
        <w:rPr>
          <w:rFonts w:ascii="Times New Roman" w:hAnsi="Times New Roman"/>
          <w:b/>
          <w:noProof/>
          <w:spacing w:val="20"/>
        </w:rPr>
        <w:t>OFFICE</w:t>
      </w:r>
      <w:r w:rsidR="001A4BD4">
        <w:rPr>
          <w:rFonts w:ascii="Times New Roman" w:hAnsi="Times New Roman"/>
          <w:b/>
          <w:noProof/>
          <w:spacing w:val="20"/>
        </w:rPr>
        <w:t xml:space="preserve"> OF THE TOWN MANAGER</w:t>
      </w:r>
    </w:p>
    <w:p w14:paraId="17C8D96C" w14:textId="77777777" w:rsidR="00992714" w:rsidRPr="00C84A2D" w:rsidRDefault="00992714" w:rsidP="00992714">
      <w:pPr>
        <w:rPr>
          <w:rFonts w:ascii="Times New Roman" w:hAnsi="Times New Roman"/>
          <w:noProof/>
          <w:spacing w:val="20"/>
          <w:sz w:val="18"/>
          <w:szCs w:val="18"/>
        </w:rPr>
      </w:pPr>
      <w:r>
        <w:rPr>
          <w:rFonts w:ascii="Times New Roman" w:hAnsi="Times New Roman"/>
          <w:noProof/>
          <w:spacing w:val="20"/>
          <w:sz w:val="18"/>
          <w:szCs w:val="18"/>
        </w:rPr>
        <w:t xml:space="preserve">                                   </w:t>
      </w:r>
      <w:r w:rsidR="001A4BD4">
        <w:rPr>
          <w:rFonts w:ascii="Times New Roman" w:hAnsi="Times New Roman"/>
          <w:noProof/>
          <w:spacing w:val="20"/>
          <w:sz w:val="18"/>
          <w:szCs w:val="18"/>
        </w:rPr>
        <w:t xml:space="preserve">           </w:t>
      </w:r>
      <w:r>
        <w:rPr>
          <w:rFonts w:ascii="Times New Roman" w:hAnsi="Times New Roman"/>
          <w:noProof/>
          <w:spacing w:val="20"/>
          <w:sz w:val="18"/>
          <w:szCs w:val="18"/>
        </w:rPr>
        <w:t xml:space="preserve"> </w:t>
      </w:r>
      <w:r w:rsidRPr="00C84A2D">
        <w:rPr>
          <w:rFonts w:ascii="Times New Roman" w:hAnsi="Times New Roman"/>
          <w:noProof/>
          <w:spacing w:val="20"/>
          <w:sz w:val="18"/>
          <w:szCs w:val="18"/>
        </w:rPr>
        <w:t xml:space="preserve">172 Main </w:t>
      </w:r>
      <w:r w:rsidR="001A4BD4">
        <w:rPr>
          <w:rFonts w:ascii="Times New Roman" w:hAnsi="Times New Roman"/>
          <w:noProof/>
          <w:spacing w:val="20"/>
          <w:sz w:val="18"/>
          <w:szCs w:val="18"/>
        </w:rPr>
        <w:t>Street,</w:t>
      </w:r>
      <w:r w:rsidR="0079000F">
        <w:rPr>
          <w:rFonts w:ascii="Times New Roman" w:hAnsi="Times New Roman"/>
          <w:noProof/>
          <w:spacing w:val="20"/>
          <w:sz w:val="18"/>
          <w:szCs w:val="18"/>
        </w:rPr>
        <w:t xml:space="preserve"> Killingly</w:t>
      </w:r>
      <w:r w:rsidRPr="00C84A2D">
        <w:rPr>
          <w:rFonts w:ascii="Times New Roman" w:hAnsi="Times New Roman"/>
          <w:noProof/>
          <w:spacing w:val="20"/>
          <w:sz w:val="18"/>
          <w:szCs w:val="18"/>
        </w:rPr>
        <w:t>, CT  06239</w:t>
      </w:r>
    </w:p>
    <w:p w14:paraId="0F49C520" w14:textId="77777777" w:rsidR="00992714" w:rsidRPr="00C84A2D" w:rsidRDefault="00992714" w:rsidP="00992714">
      <w:pPr>
        <w:rPr>
          <w:rFonts w:ascii="Times New Roman" w:hAnsi="Times New Roman"/>
          <w:noProof/>
          <w:spacing w:val="20"/>
          <w:sz w:val="18"/>
          <w:szCs w:val="18"/>
        </w:rPr>
      </w:pPr>
      <w:r w:rsidRPr="00C84A2D">
        <w:rPr>
          <w:rFonts w:ascii="Times New Roman" w:hAnsi="Times New Roman"/>
          <w:noProof/>
          <w:spacing w:val="20"/>
          <w:sz w:val="18"/>
          <w:szCs w:val="18"/>
        </w:rPr>
        <w:t xml:space="preserve">                          </w:t>
      </w:r>
      <w:r>
        <w:rPr>
          <w:rFonts w:ascii="Times New Roman" w:hAnsi="Times New Roman"/>
          <w:noProof/>
          <w:spacing w:val="20"/>
          <w:sz w:val="18"/>
          <w:szCs w:val="18"/>
        </w:rPr>
        <w:t xml:space="preserve">                   Tel:  860-779-5335</w:t>
      </w:r>
      <w:r w:rsidRPr="00C84A2D">
        <w:rPr>
          <w:rFonts w:ascii="Times New Roman" w:hAnsi="Times New Roman"/>
          <w:noProof/>
          <w:spacing w:val="20"/>
          <w:sz w:val="18"/>
          <w:szCs w:val="18"/>
        </w:rPr>
        <w:t xml:space="preserve">     Fax:  </w:t>
      </w:r>
      <w:r>
        <w:rPr>
          <w:rFonts w:ascii="Times New Roman" w:hAnsi="Times New Roman"/>
          <w:noProof/>
          <w:spacing w:val="20"/>
          <w:sz w:val="18"/>
          <w:szCs w:val="18"/>
        </w:rPr>
        <w:t>860-779-5382</w:t>
      </w:r>
      <w:r w:rsidRPr="00C84A2D">
        <w:rPr>
          <w:rFonts w:ascii="Times New Roman" w:hAnsi="Times New Roman"/>
          <w:noProof/>
          <w:spacing w:val="20"/>
          <w:sz w:val="18"/>
          <w:szCs w:val="18"/>
        </w:rPr>
        <w:t xml:space="preserve">                    </w:t>
      </w:r>
    </w:p>
    <w:p w14:paraId="7D5D3333" w14:textId="10D68068" w:rsidR="008F3B5E" w:rsidRPr="009C4DB6" w:rsidRDefault="003340A4" w:rsidP="009C4DB6">
      <w:pPr>
        <w:rPr>
          <w:rFonts w:ascii="Bookman Old Style" w:hAnsi="Bookman Old Style"/>
          <w:noProof/>
        </w:rPr>
      </w:pPr>
      <w:r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noProof/>
        </w:rPr>
        <w:tab/>
      </w:r>
    </w:p>
    <w:p w14:paraId="7B821672" w14:textId="77777777" w:rsidR="00992714" w:rsidRPr="00421247" w:rsidRDefault="004071DA" w:rsidP="00F75D68">
      <w:pPr>
        <w:jc w:val="center"/>
        <w:rPr>
          <w:rFonts w:cs="Arial"/>
          <w:b/>
        </w:rPr>
      </w:pPr>
      <w:r>
        <w:rPr>
          <w:rFonts w:cs="Arial"/>
          <w:b/>
        </w:rPr>
        <w:t>PERSONNEL</w:t>
      </w:r>
      <w:r w:rsidR="00992714">
        <w:rPr>
          <w:rFonts w:cs="Arial"/>
          <w:b/>
        </w:rPr>
        <w:t xml:space="preserve"> </w:t>
      </w:r>
      <w:r w:rsidR="00992714" w:rsidRPr="00421247">
        <w:rPr>
          <w:rFonts w:cs="Arial"/>
          <w:b/>
        </w:rPr>
        <w:t>SUBCOMMITTEE MEETING</w:t>
      </w:r>
    </w:p>
    <w:p w14:paraId="48A41B69" w14:textId="6547E3BC" w:rsidR="00992714" w:rsidRPr="004C6D1A" w:rsidRDefault="00810283" w:rsidP="00992714">
      <w:pPr>
        <w:jc w:val="center"/>
        <w:rPr>
          <w:rFonts w:cs="Arial"/>
          <w:b/>
        </w:rPr>
      </w:pPr>
      <w:r>
        <w:rPr>
          <w:rFonts w:cs="Arial"/>
          <w:b/>
        </w:rPr>
        <w:t>Tuesday</w:t>
      </w:r>
      <w:r w:rsidR="00DF6155">
        <w:rPr>
          <w:rFonts w:cs="Arial"/>
          <w:b/>
        </w:rPr>
        <w:t xml:space="preserve">, </w:t>
      </w:r>
      <w:r w:rsidR="001745F6">
        <w:rPr>
          <w:rFonts w:cs="Arial"/>
          <w:b/>
        </w:rPr>
        <w:t>December 1</w:t>
      </w:r>
      <w:r w:rsidR="0022425F">
        <w:rPr>
          <w:rFonts w:cs="Arial"/>
          <w:b/>
        </w:rPr>
        <w:t>, 2020</w:t>
      </w:r>
    </w:p>
    <w:p w14:paraId="5ABC58B2" w14:textId="728E4EE4" w:rsidR="00992714" w:rsidRPr="00430604" w:rsidRDefault="00810283" w:rsidP="00992714">
      <w:pPr>
        <w:jc w:val="center"/>
        <w:rPr>
          <w:rFonts w:cs="Arial"/>
          <w:b/>
        </w:rPr>
      </w:pPr>
      <w:r>
        <w:rPr>
          <w:rFonts w:cs="Arial"/>
          <w:b/>
          <w:sz w:val="28"/>
          <w:szCs w:val="28"/>
        </w:rPr>
        <w:t>6:30</w:t>
      </w:r>
      <w:r w:rsidR="00863A61" w:rsidRPr="00430604">
        <w:rPr>
          <w:rFonts w:cs="Arial"/>
          <w:b/>
          <w:sz w:val="28"/>
          <w:szCs w:val="28"/>
        </w:rPr>
        <w:t xml:space="preserve"> p.m.</w:t>
      </w:r>
    </w:p>
    <w:p w14:paraId="3990B345" w14:textId="3561A6FC" w:rsidR="001F20AD" w:rsidRDefault="00D26903" w:rsidP="009C4DB6">
      <w:pPr>
        <w:jc w:val="center"/>
        <w:rPr>
          <w:rFonts w:cs="Arial"/>
          <w:b/>
        </w:rPr>
      </w:pPr>
      <w:r>
        <w:rPr>
          <w:rFonts w:cs="Arial"/>
          <w:b/>
        </w:rPr>
        <w:t>Town Meeting Room</w:t>
      </w:r>
    </w:p>
    <w:p w14:paraId="7E4FE936" w14:textId="3B3CEE4C" w:rsidR="00D26903" w:rsidRDefault="00D26903" w:rsidP="009C4DB6">
      <w:pPr>
        <w:jc w:val="center"/>
        <w:rPr>
          <w:rFonts w:cs="Arial"/>
          <w:b/>
        </w:rPr>
      </w:pPr>
      <w:r>
        <w:rPr>
          <w:rFonts w:cs="Arial"/>
          <w:b/>
        </w:rPr>
        <w:t>172 Main Street</w:t>
      </w:r>
    </w:p>
    <w:p w14:paraId="2B8E9EEB" w14:textId="58757232" w:rsidR="00D26903" w:rsidRDefault="00D26903" w:rsidP="009C4DB6">
      <w:pPr>
        <w:jc w:val="center"/>
        <w:rPr>
          <w:rFonts w:cs="Arial"/>
          <w:b/>
        </w:rPr>
      </w:pPr>
      <w:r>
        <w:rPr>
          <w:rFonts w:cs="Arial"/>
          <w:b/>
        </w:rPr>
        <w:t>Killingly, CT 06239</w:t>
      </w:r>
    </w:p>
    <w:p w14:paraId="2CAABB43" w14:textId="206CEAC6" w:rsidR="00810283" w:rsidRDefault="00810283" w:rsidP="009C4DB6">
      <w:pPr>
        <w:jc w:val="center"/>
        <w:rPr>
          <w:rFonts w:cs="Arial"/>
          <w:b/>
        </w:rPr>
      </w:pPr>
      <w:r>
        <w:rPr>
          <w:rFonts w:cs="Arial"/>
          <w:b/>
        </w:rPr>
        <w:t>(Commission members only)</w:t>
      </w:r>
    </w:p>
    <w:p w14:paraId="010E516B" w14:textId="77777777" w:rsidR="0054232B" w:rsidRPr="001F20AD" w:rsidRDefault="0054232B" w:rsidP="00992714">
      <w:pPr>
        <w:jc w:val="center"/>
        <w:rPr>
          <w:rFonts w:cs="Arial"/>
          <w:b/>
        </w:rPr>
      </w:pPr>
    </w:p>
    <w:p w14:paraId="7F3A2BEA" w14:textId="77777777" w:rsidR="006C5483" w:rsidRPr="004071DA" w:rsidRDefault="00992714" w:rsidP="006C5483">
      <w:pPr>
        <w:jc w:val="right"/>
        <w:rPr>
          <w:rFonts w:eastAsia="Arial Unicode MS" w:cs="Arial"/>
          <w:b/>
        </w:rPr>
      </w:pPr>
      <w:r w:rsidRPr="00421247">
        <w:rPr>
          <w:rFonts w:cs="Arial"/>
          <w:b/>
        </w:rPr>
        <w:t xml:space="preserve">                                     </w:t>
      </w:r>
      <w:r w:rsidRPr="004071DA">
        <w:rPr>
          <w:rFonts w:eastAsia="Arial Unicode MS" w:cs="Arial"/>
          <w:b/>
          <w:i/>
        </w:rPr>
        <w:t>Council Members</w:t>
      </w:r>
      <w:r w:rsidRPr="004071DA">
        <w:rPr>
          <w:rFonts w:eastAsia="Arial Unicode MS" w:cs="Arial"/>
          <w:b/>
        </w:rPr>
        <w:t>:</w:t>
      </w:r>
    </w:p>
    <w:p w14:paraId="75B3A5A4" w14:textId="1A38C2F7" w:rsidR="003F00C4" w:rsidRDefault="003F00C4" w:rsidP="006C5483">
      <w:pPr>
        <w:ind w:left="6480"/>
        <w:rPr>
          <w:rFonts w:eastAsia="Arial Unicode MS" w:cs="Arial"/>
        </w:rPr>
      </w:pPr>
      <w:r>
        <w:rPr>
          <w:rFonts w:eastAsia="Arial Unicode MS" w:cs="Arial"/>
        </w:rPr>
        <w:t xml:space="preserve">  </w:t>
      </w:r>
      <w:r w:rsidR="0022425F">
        <w:rPr>
          <w:rFonts w:eastAsia="Arial Unicode MS" w:cs="Arial"/>
        </w:rPr>
        <w:t>Kevin Kerttula</w:t>
      </w:r>
      <w:r>
        <w:rPr>
          <w:rFonts w:eastAsia="Arial Unicode MS" w:cs="Arial"/>
        </w:rPr>
        <w:t xml:space="preserve">  </w:t>
      </w:r>
    </w:p>
    <w:p w14:paraId="07E68BAD" w14:textId="33C99208" w:rsidR="003F00C4" w:rsidRDefault="00C76B98" w:rsidP="006C5483">
      <w:pPr>
        <w:ind w:left="6480"/>
        <w:rPr>
          <w:rFonts w:eastAsia="Arial Unicode MS" w:cs="Arial"/>
        </w:rPr>
      </w:pPr>
      <w:r>
        <w:rPr>
          <w:rFonts w:eastAsia="Arial Unicode MS" w:cs="Arial"/>
        </w:rPr>
        <w:t xml:space="preserve">  </w:t>
      </w:r>
      <w:r w:rsidR="0022425F">
        <w:rPr>
          <w:rFonts w:eastAsia="Arial Unicode MS" w:cs="Arial"/>
        </w:rPr>
        <w:t>Ernest Lee</w:t>
      </w:r>
      <w:r w:rsidR="006C5483">
        <w:rPr>
          <w:rFonts w:eastAsia="Arial Unicode MS" w:cs="Arial"/>
        </w:rPr>
        <w:t xml:space="preserve">        </w:t>
      </w:r>
    </w:p>
    <w:p w14:paraId="32893282" w14:textId="68AF4525" w:rsidR="00430604" w:rsidRDefault="003F00C4" w:rsidP="006C5483">
      <w:pPr>
        <w:ind w:left="6480"/>
        <w:rPr>
          <w:rFonts w:eastAsia="Arial Unicode MS" w:cs="Arial"/>
        </w:rPr>
      </w:pPr>
      <w:r>
        <w:rPr>
          <w:rFonts w:eastAsia="Arial Unicode MS" w:cs="Arial"/>
        </w:rPr>
        <w:t xml:space="preserve">  </w:t>
      </w:r>
      <w:r w:rsidR="0022425F">
        <w:rPr>
          <w:rFonts w:eastAsia="Arial Unicode MS" w:cs="Arial"/>
        </w:rPr>
        <w:t>Ray Wood</w:t>
      </w:r>
    </w:p>
    <w:p w14:paraId="4A3DCB17" w14:textId="77777777" w:rsidR="0022425F" w:rsidRDefault="0022425F" w:rsidP="001B6EF5">
      <w:pPr>
        <w:ind w:firstLine="360"/>
        <w:rPr>
          <w:rFonts w:cs="Arial"/>
          <w:b/>
        </w:rPr>
      </w:pPr>
    </w:p>
    <w:p w14:paraId="0A98A4ED" w14:textId="06ACF15C" w:rsidR="00992714" w:rsidRPr="009C4DB6" w:rsidRDefault="0022425F" w:rsidP="009C4DB6">
      <w:pPr>
        <w:tabs>
          <w:tab w:val="left" w:pos="4230"/>
          <w:tab w:val="left" w:pos="5490"/>
          <w:tab w:val="left" w:pos="6480"/>
        </w:tabs>
        <w:rPr>
          <w:rFonts w:ascii="Times New Roman" w:hAnsi="Times New Roman"/>
        </w:rPr>
      </w:pPr>
      <w:r w:rsidRPr="0022425F">
        <w:rPr>
          <w:rFonts w:ascii="Times New Roman" w:hAnsi="Times New Roman"/>
          <w:b/>
          <w:bCs/>
        </w:rPr>
        <w:t xml:space="preserve">Public can view the meeting on Facebook Live.  Go to </w:t>
      </w:r>
      <w:hyperlink r:id="rId8" w:history="1">
        <w:r w:rsidRPr="0022425F">
          <w:rPr>
            <w:rFonts w:ascii="Times New Roman" w:hAnsi="Times New Roman"/>
            <w:b/>
            <w:bCs/>
            <w:color w:val="0000FF"/>
            <w:u w:val="single"/>
          </w:rPr>
          <w:t>www.killinglyct.gov</w:t>
        </w:r>
      </w:hyperlink>
      <w:r w:rsidRPr="0022425F">
        <w:rPr>
          <w:rFonts w:ascii="Times New Roman" w:hAnsi="Times New Roman"/>
          <w:b/>
          <w:bCs/>
          <w:color w:val="0000FF"/>
          <w:u w:val="single"/>
        </w:rPr>
        <w:t xml:space="preserve"> </w:t>
      </w:r>
      <w:r w:rsidRPr="0022425F">
        <w:rPr>
          <w:rFonts w:ascii="Times New Roman" w:hAnsi="Times New Roman"/>
        </w:rPr>
        <w:t>click on Facebook Li</w:t>
      </w:r>
      <w:r w:rsidR="009C4DB6">
        <w:rPr>
          <w:rFonts w:ascii="Times New Roman" w:hAnsi="Times New Roman"/>
        </w:rPr>
        <w:t>ve.</w:t>
      </w:r>
      <w:r w:rsidR="00992714">
        <w:rPr>
          <w:rFonts w:cs="Arial"/>
          <w:b/>
        </w:rPr>
        <w:tab/>
      </w:r>
      <w:r w:rsidR="00992714">
        <w:rPr>
          <w:rFonts w:cs="Arial"/>
          <w:b/>
        </w:rPr>
        <w:tab/>
      </w:r>
      <w:r w:rsidR="00992714">
        <w:rPr>
          <w:rFonts w:cs="Arial"/>
          <w:b/>
        </w:rPr>
        <w:tab/>
      </w:r>
      <w:r w:rsidR="00992714">
        <w:rPr>
          <w:rFonts w:cs="Arial"/>
          <w:b/>
        </w:rPr>
        <w:tab/>
      </w:r>
      <w:r w:rsidR="00992714">
        <w:rPr>
          <w:rFonts w:cs="Arial"/>
          <w:b/>
        </w:rPr>
        <w:tab/>
      </w:r>
      <w:r w:rsidR="00992714">
        <w:rPr>
          <w:rFonts w:cs="Arial"/>
          <w:b/>
        </w:rPr>
        <w:tab/>
      </w:r>
      <w:r w:rsidR="00992714">
        <w:rPr>
          <w:rFonts w:cs="Arial"/>
          <w:b/>
        </w:rPr>
        <w:tab/>
      </w:r>
      <w:r w:rsidR="00992714">
        <w:rPr>
          <w:rFonts w:cs="Arial"/>
          <w:b/>
        </w:rPr>
        <w:tab/>
        <w:t xml:space="preserve">        </w:t>
      </w:r>
    </w:p>
    <w:p w14:paraId="1CFBD0F8" w14:textId="77777777" w:rsidR="00992714" w:rsidRPr="00421247" w:rsidRDefault="001F20AD" w:rsidP="00992714">
      <w:pPr>
        <w:ind w:firstLine="360"/>
        <w:jc w:val="center"/>
        <w:rPr>
          <w:rFonts w:cs="Arial"/>
          <w:b/>
        </w:rPr>
      </w:pPr>
      <w:r>
        <w:rPr>
          <w:rFonts w:cs="Arial"/>
          <w:b/>
        </w:rPr>
        <w:t xml:space="preserve">Meeting </w:t>
      </w:r>
      <w:r w:rsidR="00992714" w:rsidRPr="00421247">
        <w:rPr>
          <w:rFonts w:cs="Arial"/>
          <w:b/>
        </w:rPr>
        <w:t>Agenda</w:t>
      </w:r>
    </w:p>
    <w:p w14:paraId="038C8EC4" w14:textId="77777777" w:rsidR="00992714" w:rsidRPr="00421247" w:rsidRDefault="00992714" w:rsidP="00992714">
      <w:pPr>
        <w:ind w:firstLine="360"/>
        <w:jc w:val="center"/>
        <w:rPr>
          <w:rFonts w:cs="Arial"/>
          <w:b/>
        </w:rPr>
      </w:pPr>
    </w:p>
    <w:p w14:paraId="424DB26B" w14:textId="466799FA" w:rsidR="003F00C4" w:rsidRPr="009C4DB6" w:rsidRDefault="001B6EF5" w:rsidP="0049364A">
      <w:pPr>
        <w:numPr>
          <w:ilvl w:val="0"/>
          <w:numId w:val="6"/>
        </w:numPr>
        <w:ind w:left="720"/>
        <w:rPr>
          <w:rFonts w:cs="Arial"/>
          <w:sz w:val="22"/>
          <w:szCs w:val="22"/>
        </w:rPr>
      </w:pPr>
      <w:r w:rsidRPr="009C4DB6">
        <w:rPr>
          <w:rFonts w:cs="Arial"/>
          <w:sz w:val="22"/>
          <w:szCs w:val="22"/>
        </w:rPr>
        <w:t xml:space="preserve">Call </w:t>
      </w:r>
      <w:r w:rsidR="0022425F" w:rsidRPr="009C4DB6">
        <w:rPr>
          <w:rFonts w:cs="Arial"/>
          <w:sz w:val="22"/>
          <w:szCs w:val="22"/>
        </w:rPr>
        <w:t>t</w:t>
      </w:r>
      <w:r w:rsidRPr="009C4DB6">
        <w:rPr>
          <w:rFonts w:cs="Arial"/>
          <w:sz w:val="22"/>
          <w:szCs w:val="22"/>
        </w:rPr>
        <w:t>o Order</w:t>
      </w:r>
    </w:p>
    <w:p w14:paraId="39C29C12" w14:textId="734366C3" w:rsidR="001B6EF5" w:rsidRPr="009C4DB6" w:rsidRDefault="001B6EF5" w:rsidP="0022425F">
      <w:pPr>
        <w:rPr>
          <w:rFonts w:cs="Arial"/>
          <w:sz w:val="22"/>
          <w:szCs w:val="22"/>
        </w:rPr>
      </w:pPr>
    </w:p>
    <w:p w14:paraId="79EA3946" w14:textId="36166012" w:rsidR="001B6EF5" w:rsidRPr="009C4DB6" w:rsidRDefault="001B6EF5" w:rsidP="0049364A">
      <w:pPr>
        <w:numPr>
          <w:ilvl w:val="0"/>
          <w:numId w:val="6"/>
        </w:numPr>
        <w:ind w:left="720"/>
        <w:rPr>
          <w:rFonts w:cs="Arial"/>
          <w:sz w:val="22"/>
          <w:szCs w:val="22"/>
        </w:rPr>
      </w:pPr>
      <w:r w:rsidRPr="009C4DB6">
        <w:rPr>
          <w:rFonts w:cs="Arial"/>
          <w:sz w:val="22"/>
          <w:szCs w:val="22"/>
        </w:rPr>
        <w:t>Citizens</w:t>
      </w:r>
      <w:r w:rsidR="00E52BD5" w:rsidRPr="009C4DB6">
        <w:rPr>
          <w:rFonts w:cs="Arial"/>
          <w:sz w:val="22"/>
          <w:szCs w:val="22"/>
        </w:rPr>
        <w:t>’</w:t>
      </w:r>
      <w:r w:rsidRPr="009C4DB6">
        <w:rPr>
          <w:rFonts w:cs="Arial"/>
          <w:sz w:val="22"/>
          <w:szCs w:val="22"/>
        </w:rPr>
        <w:t xml:space="preserve"> Participation</w:t>
      </w:r>
    </w:p>
    <w:p w14:paraId="57E41A79" w14:textId="77777777" w:rsidR="0022425F" w:rsidRDefault="0022425F" w:rsidP="0022425F">
      <w:pPr>
        <w:pStyle w:val="ListParagraph"/>
        <w:rPr>
          <w:rFonts w:cs="Arial"/>
        </w:rPr>
      </w:pPr>
    </w:p>
    <w:p w14:paraId="326834CA" w14:textId="77777777" w:rsidR="0022425F" w:rsidRPr="0022425F" w:rsidRDefault="0022425F" w:rsidP="0022425F">
      <w:pPr>
        <w:ind w:left="360"/>
        <w:rPr>
          <w:rFonts w:ascii="Times New Roman" w:hAnsi="Times New Roman"/>
          <w:bCs/>
        </w:rPr>
      </w:pPr>
      <w:r w:rsidRPr="0022425F">
        <w:rPr>
          <w:rFonts w:ascii="Times New Roman" w:hAnsi="Times New Roman"/>
          <w:bCs/>
        </w:rPr>
        <w:t xml:space="preserve">     Pursuant to Governor’s Executive Order 7B, all public comment can be emailed to    </w:t>
      </w:r>
    </w:p>
    <w:p w14:paraId="62BDEB65" w14:textId="77777777" w:rsidR="0022425F" w:rsidRPr="0022425F" w:rsidRDefault="0022425F" w:rsidP="0022425F">
      <w:pPr>
        <w:ind w:left="360"/>
        <w:rPr>
          <w:rFonts w:ascii="Times New Roman" w:hAnsi="Times New Roman"/>
          <w:bCs/>
        </w:rPr>
      </w:pPr>
      <w:r w:rsidRPr="0022425F">
        <w:rPr>
          <w:rFonts w:ascii="Times New Roman" w:hAnsi="Times New Roman"/>
          <w:bCs/>
        </w:rPr>
        <w:t xml:space="preserve">     </w:t>
      </w:r>
      <w:hyperlink r:id="rId9" w:history="1">
        <w:r w:rsidRPr="0022425F">
          <w:rPr>
            <w:rFonts w:ascii="Times New Roman" w:hAnsi="Times New Roman"/>
            <w:bCs/>
            <w:color w:val="0000FF"/>
            <w:u w:val="single"/>
          </w:rPr>
          <w:t>publiccomment@killinglyct.gov</w:t>
        </w:r>
      </w:hyperlink>
      <w:r w:rsidRPr="0022425F">
        <w:rPr>
          <w:rFonts w:ascii="Times New Roman" w:hAnsi="Times New Roman"/>
          <w:bCs/>
        </w:rPr>
        <w:t xml:space="preserve"> or mailed to Town of Killingly, 172 Main Street,  </w:t>
      </w:r>
    </w:p>
    <w:p w14:paraId="137057C7" w14:textId="1008C630" w:rsidR="0022425F" w:rsidRPr="009C4DB6" w:rsidRDefault="0022425F" w:rsidP="009C4DB6">
      <w:pPr>
        <w:ind w:left="630" w:hanging="270"/>
        <w:rPr>
          <w:rFonts w:ascii="Times New Roman" w:hAnsi="Times New Roman"/>
          <w:bCs/>
        </w:rPr>
      </w:pPr>
      <w:r w:rsidRPr="0022425F">
        <w:rPr>
          <w:rFonts w:ascii="Times New Roman" w:hAnsi="Times New Roman"/>
          <w:bCs/>
        </w:rPr>
        <w:t xml:space="preserve">     Killingly, CT 06239 on or before the meeting.   All public comment received prio</w:t>
      </w:r>
      <w:r>
        <w:rPr>
          <w:rFonts w:ascii="Times New Roman" w:hAnsi="Times New Roman"/>
          <w:bCs/>
        </w:rPr>
        <w:t xml:space="preserve">r </w:t>
      </w:r>
      <w:r w:rsidRPr="0022425F">
        <w:rPr>
          <w:rFonts w:ascii="Times New Roman" w:hAnsi="Times New Roman"/>
          <w:bCs/>
        </w:rPr>
        <w:t xml:space="preserve">to the meeting will be posted on the Town’s website </w:t>
      </w:r>
      <w:hyperlink r:id="rId10" w:history="1">
        <w:r w:rsidRPr="0022425F">
          <w:rPr>
            <w:rFonts w:ascii="Times New Roman" w:hAnsi="Times New Roman"/>
            <w:bCs/>
            <w:color w:val="0000FF"/>
            <w:u w:val="single"/>
          </w:rPr>
          <w:t>www.killinglyct.gov</w:t>
        </w:r>
      </w:hyperlink>
      <w:r w:rsidRPr="0022425F">
        <w:rPr>
          <w:rFonts w:ascii="Times New Roman" w:hAnsi="Times New Roman"/>
          <w:bCs/>
        </w:rPr>
        <w:t xml:space="preserve">.  </w:t>
      </w:r>
    </w:p>
    <w:p w14:paraId="29A4315C" w14:textId="77777777" w:rsidR="0049364A" w:rsidRDefault="0049364A" w:rsidP="0049364A">
      <w:pPr>
        <w:ind w:left="720"/>
        <w:rPr>
          <w:rFonts w:cs="Arial"/>
        </w:rPr>
      </w:pPr>
    </w:p>
    <w:p w14:paraId="1B0664E0" w14:textId="77777777" w:rsidR="00BA6F46" w:rsidRPr="009C4DB6" w:rsidRDefault="00992714" w:rsidP="0049364A">
      <w:pPr>
        <w:numPr>
          <w:ilvl w:val="0"/>
          <w:numId w:val="6"/>
        </w:numPr>
        <w:ind w:left="720"/>
        <w:rPr>
          <w:rFonts w:cs="Arial"/>
          <w:sz w:val="22"/>
          <w:szCs w:val="22"/>
        </w:rPr>
      </w:pPr>
      <w:r w:rsidRPr="009C4DB6">
        <w:rPr>
          <w:rFonts w:cs="Arial"/>
          <w:sz w:val="22"/>
          <w:szCs w:val="22"/>
        </w:rPr>
        <w:t xml:space="preserve">Adoption of </w:t>
      </w:r>
      <w:r w:rsidR="000050AC" w:rsidRPr="009C4DB6">
        <w:rPr>
          <w:rFonts w:cs="Arial"/>
          <w:sz w:val="22"/>
          <w:szCs w:val="22"/>
        </w:rPr>
        <w:t>m</w:t>
      </w:r>
      <w:r w:rsidRPr="009C4DB6">
        <w:rPr>
          <w:rFonts w:cs="Arial"/>
          <w:sz w:val="22"/>
          <w:szCs w:val="22"/>
        </w:rPr>
        <w:t xml:space="preserve">inutes of </w:t>
      </w:r>
      <w:r w:rsidR="000050AC" w:rsidRPr="009C4DB6">
        <w:rPr>
          <w:rFonts w:cs="Arial"/>
          <w:sz w:val="22"/>
          <w:szCs w:val="22"/>
        </w:rPr>
        <w:t>p</w:t>
      </w:r>
      <w:r w:rsidRPr="009C4DB6">
        <w:rPr>
          <w:rFonts w:cs="Arial"/>
          <w:sz w:val="22"/>
          <w:szCs w:val="22"/>
        </w:rPr>
        <w:t>rev</w:t>
      </w:r>
      <w:r w:rsidR="000050AC" w:rsidRPr="009C4DB6">
        <w:rPr>
          <w:rFonts w:cs="Arial"/>
          <w:sz w:val="22"/>
          <w:szCs w:val="22"/>
        </w:rPr>
        <w:t>ious m</w:t>
      </w:r>
      <w:r w:rsidRPr="009C4DB6">
        <w:rPr>
          <w:rFonts w:cs="Arial"/>
          <w:sz w:val="22"/>
          <w:szCs w:val="22"/>
        </w:rPr>
        <w:t>eeting</w:t>
      </w:r>
      <w:r w:rsidR="00BA6F46" w:rsidRPr="009C4DB6">
        <w:rPr>
          <w:rFonts w:cs="Arial"/>
          <w:sz w:val="22"/>
          <w:szCs w:val="22"/>
        </w:rPr>
        <w:t>s</w:t>
      </w:r>
      <w:r w:rsidRPr="009C4DB6">
        <w:rPr>
          <w:rFonts w:cs="Arial"/>
          <w:sz w:val="22"/>
          <w:szCs w:val="22"/>
        </w:rPr>
        <w:t xml:space="preserve">:  </w:t>
      </w:r>
    </w:p>
    <w:p w14:paraId="5F589FAB" w14:textId="31799CA8" w:rsidR="0042154E" w:rsidRPr="009C4DB6" w:rsidRDefault="00810283" w:rsidP="00E827F8">
      <w:pPr>
        <w:pStyle w:val="ListParagraph"/>
        <w:numPr>
          <w:ilvl w:val="0"/>
          <w:numId w:val="15"/>
        </w:numPr>
        <w:rPr>
          <w:rFonts w:cs="Arial"/>
          <w:sz w:val="22"/>
          <w:szCs w:val="22"/>
        </w:rPr>
      </w:pPr>
      <w:bookmarkStart w:id="0" w:name="_Hlk38533022"/>
      <w:r>
        <w:rPr>
          <w:rFonts w:cs="Arial"/>
          <w:sz w:val="22"/>
          <w:szCs w:val="22"/>
        </w:rPr>
        <w:t>Ju</w:t>
      </w:r>
      <w:r w:rsidR="001745F6">
        <w:rPr>
          <w:rFonts w:cs="Arial"/>
          <w:sz w:val="22"/>
          <w:szCs w:val="22"/>
        </w:rPr>
        <w:t>ly</w:t>
      </w:r>
      <w:r>
        <w:rPr>
          <w:rFonts w:cs="Arial"/>
          <w:sz w:val="22"/>
          <w:szCs w:val="22"/>
        </w:rPr>
        <w:t xml:space="preserve"> </w:t>
      </w:r>
      <w:r w:rsidR="001745F6">
        <w:rPr>
          <w:rFonts w:cs="Arial"/>
          <w:sz w:val="22"/>
          <w:szCs w:val="22"/>
        </w:rPr>
        <w:t>28</w:t>
      </w:r>
      <w:r>
        <w:rPr>
          <w:rFonts w:cs="Arial"/>
          <w:sz w:val="22"/>
          <w:szCs w:val="22"/>
        </w:rPr>
        <w:t>, 2020</w:t>
      </w:r>
    </w:p>
    <w:bookmarkEnd w:id="0"/>
    <w:p w14:paraId="65F24919" w14:textId="77777777" w:rsidR="0049364A" w:rsidRPr="009C4DB6" w:rsidRDefault="0049364A" w:rsidP="0049364A">
      <w:pPr>
        <w:ind w:left="720"/>
        <w:rPr>
          <w:rFonts w:cs="Arial"/>
          <w:sz w:val="22"/>
          <w:szCs w:val="22"/>
        </w:rPr>
      </w:pPr>
    </w:p>
    <w:p w14:paraId="1AEB2617" w14:textId="77777777" w:rsidR="00BA6F46" w:rsidRPr="009C4DB6" w:rsidRDefault="00C57461" w:rsidP="00387422">
      <w:pPr>
        <w:numPr>
          <w:ilvl w:val="0"/>
          <w:numId w:val="6"/>
        </w:numPr>
        <w:ind w:left="180" w:firstLine="180"/>
        <w:rPr>
          <w:rFonts w:cs="Arial"/>
          <w:sz w:val="22"/>
          <w:szCs w:val="22"/>
        </w:rPr>
      </w:pPr>
      <w:r w:rsidRPr="009C4DB6">
        <w:rPr>
          <w:rFonts w:cs="Arial"/>
          <w:sz w:val="22"/>
          <w:szCs w:val="22"/>
        </w:rPr>
        <w:t>New Business</w:t>
      </w:r>
    </w:p>
    <w:p w14:paraId="4C510162" w14:textId="4A3F4255" w:rsidR="0022425F" w:rsidRDefault="0022425F" w:rsidP="0022425F">
      <w:pPr>
        <w:pStyle w:val="ListParagraph"/>
        <w:numPr>
          <w:ilvl w:val="0"/>
          <w:numId w:val="22"/>
        </w:numPr>
        <w:rPr>
          <w:rFonts w:cs="Arial"/>
          <w:sz w:val="22"/>
          <w:szCs w:val="22"/>
        </w:rPr>
      </w:pPr>
      <w:r w:rsidRPr="009C4DB6">
        <w:rPr>
          <w:rFonts w:cs="Arial"/>
          <w:sz w:val="22"/>
          <w:szCs w:val="22"/>
        </w:rPr>
        <w:t xml:space="preserve">Discussion/recommendation </w:t>
      </w:r>
      <w:r w:rsidR="001745F6">
        <w:rPr>
          <w:rFonts w:cs="Arial"/>
          <w:sz w:val="22"/>
          <w:szCs w:val="22"/>
        </w:rPr>
        <w:t>appointing the Assessor</w:t>
      </w:r>
      <w:r w:rsidR="00810283">
        <w:rPr>
          <w:rFonts w:cs="Arial"/>
          <w:sz w:val="22"/>
          <w:szCs w:val="22"/>
        </w:rPr>
        <w:t>.</w:t>
      </w:r>
    </w:p>
    <w:p w14:paraId="1CEA7394" w14:textId="77777777" w:rsidR="001745F6" w:rsidRPr="001745F6" w:rsidRDefault="001745F6" w:rsidP="001745F6">
      <w:pPr>
        <w:pStyle w:val="ListParagraph"/>
        <w:rPr>
          <w:rFonts w:cs="Arial"/>
          <w:sz w:val="22"/>
          <w:szCs w:val="22"/>
        </w:rPr>
      </w:pPr>
    </w:p>
    <w:p w14:paraId="21E302AD" w14:textId="77E08ADF" w:rsidR="001745F6" w:rsidRDefault="001745F6" w:rsidP="001745F6">
      <w:pPr>
        <w:pStyle w:val="ListParagraph"/>
        <w:numPr>
          <w:ilvl w:val="0"/>
          <w:numId w:val="6"/>
        </w:num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Executive Session</w:t>
      </w:r>
    </w:p>
    <w:p w14:paraId="7C3C7E9A" w14:textId="292A0C53" w:rsidR="001745F6" w:rsidRDefault="001745F6" w:rsidP="001745F6">
      <w:pPr>
        <w:pStyle w:val="ListParagraph"/>
        <w:numPr>
          <w:ilvl w:val="0"/>
          <w:numId w:val="2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Personnel Ma</w:t>
      </w:r>
      <w:bookmarkStart w:id="1" w:name="_GoBack"/>
      <w:bookmarkEnd w:id="1"/>
      <w:r>
        <w:rPr>
          <w:rFonts w:cs="Arial"/>
          <w:sz w:val="22"/>
          <w:szCs w:val="22"/>
        </w:rPr>
        <w:t>tter – appointing the Assessor</w:t>
      </w:r>
    </w:p>
    <w:p w14:paraId="4D278D6A" w14:textId="51B081F6" w:rsidR="001745F6" w:rsidRPr="001745F6" w:rsidRDefault="001745F6" w:rsidP="001745F6">
      <w:pPr>
        <w:pStyle w:val="ListParagraph"/>
        <w:numPr>
          <w:ilvl w:val="0"/>
          <w:numId w:val="2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Collective Bargaining Negotiations – Town Hall Union</w:t>
      </w:r>
    </w:p>
    <w:p w14:paraId="46D0EF05" w14:textId="77777777" w:rsidR="00387422" w:rsidRPr="00810283" w:rsidRDefault="00387422" w:rsidP="00810283">
      <w:pPr>
        <w:rPr>
          <w:rFonts w:cs="Arial"/>
          <w:sz w:val="22"/>
          <w:szCs w:val="22"/>
        </w:rPr>
      </w:pPr>
    </w:p>
    <w:p w14:paraId="388B3A75" w14:textId="0E8DED86" w:rsidR="00992714" w:rsidRPr="009C4DB6" w:rsidRDefault="000050AC" w:rsidP="000050AC">
      <w:pPr>
        <w:rPr>
          <w:sz w:val="22"/>
          <w:szCs w:val="22"/>
        </w:rPr>
      </w:pPr>
      <w:r>
        <w:rPr>
          <w:rFonts w:cs="Arial"/>
        </w:rPr>
        <w:t xml:space="preserve">    </w:t>
      </w:r>
      <w:r w:rsidR="001C2212">
        <w:rPr>
          <w:rFonts w:cs="Arial"/>
        </w:rPr>
        <w:t xml:space="preserve"> </w:t>
      </w:r>
      <w:r>
        <w:rPr>
          <w:rFonts w:cs="Arial"/>
        </w:rPr>
        <w:t xml:space="preserve"> </w:t>
      </w:r>
      <w:r w:rsidR="001745F6">
        <w:rPr>
          <w:rFonts w:cs="Arial"/>
        </w:rPr>
        <w:t>6</w:t>
      </w:r>
      <w:r w:rsidRPr="009C4DB6">
        <w:rPr>
          <w:rFonts w:cs="Arial"/>
          <w:sz w:val="22"/>
          <w:szCs w:val="22"/>
        </w:rPr>
        <w:t>.  Adjournment</w:t>
      </w:r>
      <w:r w:rsidR="00992714" w:rsidRPr="009C4DB6">
        <w:rPr>
          <w:rFonts w:cs="Arial"/>
          <w:sz w:val="22"/>
          <w:szCs w:val="22"/>
        </w:rPr>
        <w:t xml:space="preserve"> </w:t>
      </w:r>
    </w:p>
    <w:p w14:paraId="2A91386B" w14:textId="77777777" w:rsidR="00FC2F6A" w:rsidRDefault="00FC2F6A"/>
    <w:sectPr w:rsidR="00FC2F6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E4AC2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B1AEF"/>
    <w:multiLevelType w:val="hybridMultilevel"/>
    <w:tmpl w:val="CDF490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B923DC"/>
    <w:multiLevelType w:val="hybridMultilevel"/>
    <w:tmpl w:val="B02637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123514"/>
    <w:multiLevelType w:val="hybridMultilevel"/>
    <w:tmpl w:val="69DE091C"/>
    <w:lvl w:ilvl="0" w:tplc="BEB6DD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893640"/>
    <w:multiLevelType w:val="hybridMultilevel"/>
    <w:tmpl w:val="D44AC53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B21E3E"/>
    <w:multiLevelType w:val="hybridMultilevel"/>
    <w:tmpl w:val="E6E8D8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3E2E20"/>
    <w:multiLevelType w:val="hybridMultilevel"/>
    <w:tmpl w:val="694C266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08364C"/>
    <w:multiLevelType w:val="hybridMultilevel"/>
    <w:tmpl w:val="96862E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E020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877DE"/>
    <w:multiLevelType w:val="hybridMultilevel"/>
    <w:tmpl w:val="639E09AA"/>
    <w:lvl w:ilvl="0" w:tplc="FF981B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10373F"/>
    <w:multiLevelType w:val="hybridMultilevel"/>
    <w:tmpl w:val="3D72B3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CD79BC"/>
    <w:multiLevelType w:val="hybridMultilevel"/>
    <w:tmpl w:val="C870EAC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19939DE"/>
    <w:multiLevelType w:val="hybridMultilevel"/>
    <w:tmpl w:val="7F5A2D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3D33C8C"/>
    <w:multiLevelType w:val="hybridMultilevel"/>
    <w:tmpl w:val="C846B2D6"/>
    <w:lvl w:ilvl="0" w:tplc="DF2645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0B02CF"/>
    <w:multiLevelType w:val="hybridMultilevel"/>
    <w:tmpl w:val="552E27BE"/>
    <w:lvl w:ilvl="0" w:tplc="7A2450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5F0EEF"/>
    <w:multiLevelType w:val="hybridMultilevel"/>
    <w:tmpl w:val="C6E83548"/>
    <w:lvl w:ilvl="0" w:tplc="A1D63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105417"/>
    <w:multiLevelType w:val="hybridMultilevel"/>
    <w:tmpl w:val="2286C7E2"/>
    <w:lvl w:ilvl="0" w:tplc="92F655CE">
      <w:start w:val="1"/>
      <w:numFmt w:val="lowerLetter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F93F14"/>
    <w:multiLevelType w:val="hybridMultilevel"/>
    <w:tmpl w:val="415CCFD8"/>
    <w:lvl w:ilvl="0" w:tplc="4112E0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0E615A"/>
    <w:multiLevelType w:val="hybridMultilevel"/>
    <w:tmpl w:val="0442B05A"/>
    <w:lvl w:ilvl="0" w:tplc="D1DA3D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3AF2D9F"/>
    <w:multiLevelType w:val="hybridMultilevel"/>
    <w:tmpl w:val="94B09EB2"/>
    <w:lvl w:ilvl="0" w:tplc="2688B2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B83AC1"/>
    <w:multiLevelType w:val="hybridMultilevel"/>
    <w:tmpl w:val="7F7E9EF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6DB87FA2"/>
    <w:multiLevelType w:val="hybridMultilevel"/>
    <w:tmpl w:val="415CCFD8"/>
    <w:lvl w:ilvl="0" w:tplc="4112E0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F41C85"/>
    <w:multiLevelType w:val="hybridMultilevel"/>
    <w:tmpl w:val="993E5E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B61AAA"/>
    <w:multiLevelType w:val="hybridMultilevel"/>
    <w:tmpl w:val="295C17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21"/>
  </w:num>
  <w:num w:numId="6">
    <w:abstractNumId w:val="9"/>
  </w:num>
  <w:num w:numId="7">
    <w:abstractNumId w:val="11"/>
  </w:num>
  <w:num w:numId="8">
    <w:abstractNumId w:val="0"/>
  </w:num>
  <w:num w:numId="9">
    <w:abstractNumId w:val="19"/>
  </w:num>
  <w:num w:numId="10">
    <w:abstractNumId w:val="15"/>
  </w:num>
  <w:num w:numId="11">
    <w:abstractNumId w:val="12"/>
  </w:num>
  <w:num w:numId="12">
    <w:abstractNumId w:val="18"/>
  </w:num>
  <w:num w:numId="13">
    <w:abstractNumId w:val="17"/>
  </w:num>
  <w:num w:numId="14">
    <w:abstractNumId w:val="3"/>
  </w:num>
  <w:num w:numId="15">
    <w:abstractNumId w:val="16"/>
  </w:num>
  <w:num w:numId="16">
    <w:abstractNumId w:val="13"/>
  </w:num>
  <w:num w:numId="17">
    <w:abstractNumId w:val="14"/>
  </w:num>
  <w:num w:numId="18">
    <w:abstractNumId w:val="4"/>
  </w:num>
  <w:num w:numId="19">
    <w:abstractNumId w:val="22"/>
  </w:num>
  <w:num w:numId="20">
    <w:abstractNumId w:val="10"/>
  </w:num>
  <w:num w:numId="21">
    <w:abstractNumId w:val="6"/>
  </w:num>
  <w:num w:numId="22">
    <w:abstractNumId w:val="2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714"/>
    <w:rsid w:val="000050AC"/>
    <w:rsid w:val="000238D6"/>
    <w:rsid w:val="00023D94"/>
    <w:rsid w:val="000561E9"/>
    <w:rsid w:val="00065687"/>
    <w:rsid w:val="000A0E5E"/>
    <w:rsid w:val="000C6940"/>
    <w:rsid w:val="000D05A0"/>
    <w:rsid w:val="000D43D4"/>
    <w:rsid w:val="000E0FC6"/>
    <w:rsid w:val="000F2842"/>
    <w:rsid w:val="001072F8"/>
    <w:rsid w:val="00147E9D"/>
    <w:rsid w:val="001745F6"/>
    <w:rsid w:val="00182342"/>
    <w:rsid w:val="001841ED"/>
    <w:rsid w:val="00194E81"/>
    <w:rsid w:val="001A4BD4"/>
    <w:rsid w:val="001A4EDA"/>
    <w:rsid w:val="001A7862"/>
    <w:rsid w:val="001B6EF5"/>
    <w:rsid w:val="001C2212"/>
    <w:rsid w:val="001D5BB9"/>
    <w:rsid w:val="001F20AD"/>
    <w:rsid w:val="001F4606"/>
    <w:rsid w:val="001F6C67"/>
    <w:rsid w:val="00207322"/>
    <w:rsid w:val="00210CDE"/>
    <w:rsid w:val="0021601D"/>
    <w:rsid w:val="002211B7"/>
    <w:rsid w:val="0022425F"/>
    <w:rsid w:val="0022459C"/>
    <w:rsid w:val="002275D3"/>
    <w:rsid w:val="00253608"/>
    <w:rsid w:val="002565F4"/>
    <w:rsid w:val="002643C9"/>
    <w:rsid w:val="002765AB"/>
    <w:rsid w:val="00291C1F"/>
    <w:rsid w:val="002D0DD9"/>
    <w:rsid w:val="002E0B94"/>
    <w:rsid w:val="002E22F5"/>
    <w:rsid w:val="0032061C"/>
    <w:rsid w:val="003340A4"/>
    <w:rsid w:val="00350417"/>
    <w:rsid w:val="0036188C"/>
    <w:rsid w:val="00387422"/>
    <w:rsid w:val="00392B5A"/>
    <w:rsid w:val="00394D48"/>
    <w:rsid w:val="003B4410"/>
    <w:rsid w:val="003E25DE"/>
    <w:rsid w:val="003F00C4"/>
    <w:rsid w:val="003F1653"/>
    <w:rsid w:val="003F1EC9"/>
    <w:rsid w:val="0040070B"/>
    <w:rsid w:val="00401754"/>
    <w:rsid w:val="004071DA"/>
    <w:rsid w:val="0042154E"/>
    <w:rsid w:val="00422A1A"/>
    <w:rsid w:val="00430604"/>
    <w:rsid w:val="00476A08"/>
    <w:rsid w:val="0048256C"/>
    <w:rsid w:val="00491747"/>
    <w:rsid w:val="0049364A"/>
    <w:rsid w:val="00493757"/>
    <w:rsid w:val="004A6762"/>
    <w:rsid w:val="004C0145"/>
    <w:rsid w:val="004C06C2"/>
    <w:rsid w:val="004D141A"/>
    <w:rsid w:val="004E3C0C"/>
    <w:rsid w:val="0050000B"/>
    <w:rsid w:val="00513AD4"/>
    <w:rsid w:val="005236F8"/>
    <w:rsid w:val="0053508C"/>
    <w:rsid w:val="0054232B"/>
    <w:rsid w:val="00546324"/>
    <w:rsid w:val="00555E0F"/>
    <w:rsid w:val="005937C0"/>
    <w:rsid w:val="005D0FA1"/>
    <w:rsid w:val="005E5EE4"/>
    <w:rsid w:val="00602862"/>
    <w:rsid w:val="00632BEA"/>
    <w:rsid w:val="00633C0D"/>
    <w:rsid w:val="006509F2"/>
    <w:rsid w:val="0065162B"/>
    <w:rsid w:val="00660ADD"/>
    <w:rsid w:val="006813BD"/>
    <w:rsid w:val="0068198E"/>
    <w:rsid w:val="00682C68"/>
    <w:rsid w:val="00683FDC"/>
    <w:rsid w:val="00684F87"/>
    <w:rsid w:val="00690039"/>
    <w:rsid w:val="006B4913"/>
    <w:rsid w:val="006C5483"/>
    <w:rsid w:val="00707B75"/>
    <w:rsid w:val="00730AA4"/>
    <w:rsid w:val="00770985"/>
    <w:rsid w:val="007759B0"/>
    <w:rsid w:val="0079000F"/>
    <w:rsid w:val="00797178"/>
    <w:rsid w:val="007C5631"/>
    <w:rsid w:val="007D632A"/>
    <w:rsid w:val="00804C61"/>
    <w:rsid w:val="00810283"/>
    <w:rsid w:val="0081132F"/>
    <w:rsid w:val="00835F80"/>
    <w:rsid w:val="00863A61"/>
    <w:rsid w:val="00895F29"/>
    <w:rsid w:val="008B0492"/>
    <w:rsid w:val="008C0545"/>
    <w:rsid w:val="008D080D"/>
    <w:rsid w:val="008F3B5E"/>
    <w:rsid w:val="00900F9E"/>
    <w:rsid w:val="00906EDB"/>
    <w:rsid w:val="00923269"/>
    <w:rsid w:val="00936C9A"/>
    <w:rsid w:val="00950DDE"/>
    <w:rsid w:val="009566A5"/>
    <w:rsid w:val="009751B3"/>
    <w:rsid w:val="0098208A"/>
    <w:rsid w:val="00987C31"/>
    <w:rsid w:val="00992714"/>
    <w:rsid w:val="009C4DB6"/>
    <w:rsid w:val="009E2CE6"/>
    <w:rsid w:val="009E2E14"/>
    <w:rsid w:val="00A0592D"/>
    <w:rsid w:val="00A05FD8"/>
    <w:rsid w:val="00A069D1"/>
    <w:rsid w:val="00A06D6C"/>
    <w:rsid w:val="00A22EA2"/>
    <w:rsid w:val="00A82A79"/>
    <w:rsid w:val="00AA59D9"/>
    <w:rsid w:val="00AC6E3B"/>
    <w:rsid w:val="00B041B1"/>
    <w:rsid w:val="00B06B46"/>
    <w:rsid w:val="00B9276C"/>
    <w:rsid w:val="00BA4795"/>
    <w:rsid w:val="00BA6F46"/>
    <w:rsid w:val="00BD098D"/>
    <w:rsid w:val="00BF7EB8"/>
    <w:rsid w:val="00C00C03"/>
    <w:rsid w:val="00C3171B"/>
    <w:rsid w:val="00C53680"/>
    <w:rsid w:val="00C57461"/>
    <w:rsid w:val="00C73AAA"/>
    <w:rsid w:val="00C74EBA"/>
    <w:rsid w:val="00C76B98"/>
    <w:rsid w:val="00C814FB"/>
    <w:rsid w:val="00C838B3"/>
    <w:rsid w:val="00CD17A1"/>
    <w:rsid w:val="00CE08A6"/>
    <w:rsid w:val="00D26903"/>
    <w:rsid w:val="00D30B25"/>
    <w:rsid w:val="00D51354"/>
    <w:rsid w:val="00D62FCE"/>
    <w:rsid w:val="00D64D1B"/>
    <w:rsid w:val="00D9090D"/>
    <w:rsid w:val="00D90EE6"/>
    <w:rsid w:val="00D941D6"/>
    <w:rsid w:val="00DC50FD"/>
    <w:rsid w:val="00DD3AEF"/>
    <w:rsid w:val="00DD62F8"/>
    <w:rsid w:val="00DF6155"/>
    <w:rsid w:val="00E16C96"/>
    <w:rsid w:val="00E2016A"/>
    <w:rsid w:val="00E52BD5"/>
    <w:rsid w:val="00E827F8"/>
    <w:rsid w:val="00EA54E2"/>
    <w:rsid w:val="00EF6970"/>
    <w:rsid w:val="00F23648"/>
    <w:rsid w:val="00F75D68"/>
    <w:rsid w:val="00F773FA"/>
    <w:rsid w:val="00FC2F6A"/>
    <w:rsid w:val="00FE6174"/>
    <w:rsid w:val="00FF1F3B"/>
    <w:rsid w:val="00FF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D85B626"/>
  <w15:docId w15:val="{6DCA86B5-D623-46CE-8ECE-7AD4E07F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714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992714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CE08A6"/>
    <w:pPr>
      <w:ind w:left="720"/>
      <w:contextualSpacing/>
    </w:pPr>
    <w:rPr>
      <w:rFonts w:ascii="Times New Roman" w:hAnsi="Times New Roman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5D0FA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llinglyct.gov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illinglyct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ubliccomment@killinglyct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25E26-C2D5-477D-8ABC-50CD4A668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MCalorio</dc:creator>
  <cp:lastModifiedBy>Mary Calorio</cp:lastModifiedBy>
  <cp:revision>3</cp:revision>
  <cp:lastPrinted>2020-07-23T19:56:00Z</cp:lastPrinted>
  <dcterms:created xsi:type="dcterms:W3CDTF">2020-11-30T13:23:00Z</dcterms:created>
  <dcterms:modified xsi:type="dcterms:W3CDTF">2020-11-30T13:27:00Z</dcterms:modified>
</cp:coreProperties>
</file>