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E698A" w14:textId="77777777" w:rsidR="00890482" w:rsidRDefault="00890482" w:rsidP="00890482">
      <w:pPr>
        <w:shd w:val="clear" w:color="auto" w:fill="FFFFFF"/>
        <w:rPr>
          <w:color w:val="000000"/>
          <w:u w:val="single"/>
        </w:rPr>
      </w:pPr>
      <w:bookmarkStart w:id="0" w:name="_GoBack"/>
      <w:bookmarkEnd w:id="0"/>
      <w:r>
        <w:rPr>
          <w:color w:val="000000"/>
        </w:rPr>
        <w:t xml:space="preserve">6b. </w:t>
      </w:r>
      <w:r>
        <w:rPr>
          <w:color w:val="000000"/>
          <w:u w:val="single"/>
        </w:rPr>
        <w:t>Discussion of activities with the Historical Society:</w:t>
      </w:r>
    </w:p>
    <w:p w14:paraId="4C93B73D" w14:textId="77777777" w:rsidR="00890482" w:rsidRDefault="00890482" w:rsidP="00890482">
      <w:pPr>
        <w:shd w:val="clear" w:color="auto" w:fill="FFFFFF"/>
        <w:rPr>
          <w:color w:val="000000"/>
        </w:rPr>
      </w:pPr>
      <w:r>
        <w:t>Historical &amp; Genealogical Society</w:t>
      </w:r>
      <w:r>
        <w:rPr>
          <w:color w:val="000000"/>
        </w:rPr>
        <w:t xml:space="preserve"> President Douglas Flannery, Sr., and Member Elaine Tenis gave an update on the Historical Society and responded to questions and comments from Councilors.</w:t>
      </w:r>
    </w:p>
    <w:p w14:paraId="59E96C69" w14:textId="77777777" w:rsidR="00890482" w:rsidRDefault="00890482" w:rsidP="00890482">
      <w:pPr>
        <w:shd w:val="clear" w:color="auto" w:fill="FFFFFF"/>
        <w:rPr>
          <w:color w:val="000000"/>
          <w:u w:val="single"/>
        </w:rPr>
      </w:pPr>
      <w:r>
        <w:rPr>
          <w:color w:val="000000"/>
        </w:rPr>
        <w:t>6c.</w:t>
      </w:r>
      <w:r w:rsidRPr="0016592B">
        <w:rPr>
          <w:color w:val="000000"/>
        </w:rPr>
        <w:t xml:space="preserve"> </w:t>
      </w:r>
      <w:r w:rsidRPr="0016592B">
        <w:rPr>
          <w:color w:val="000000"/>
          <w:u w:val="single"/>
        </w:rPr>
        <w:t>Discussion of activities with the Director of Highway Operations Travis Sirrine</w:t>
      </w:r>
    </w:p>
    <w:p w14:paraId="6AF0DC65" w14:textId="77777777" w:rsidR="00890482" w:rsidRDefault="00890482" w:rsidP="00890482">
      <w:pPr>
        <w:shd w:val="clear" w:color="auto" w:fill="FFFFFF"/>
        <w:rPr>
          <w:color w:val="000000"/>
        </w:rPr>
      </w:pPr>
      <w:r w:rsidRPr="0016592B">
        <w:rPr>
          <w:color w:val="000000"/>
        </w:rPr>
        <w:t>Director of Highway Operations Travis Sirrine</w:t>
      </w:r>
      <w:r>
        <w:rPr>
          <w:color w:val="000000"/>
        </w:rPr>
        <w:t xml:space="preserve"> gave an update on Highway Operations and responded to questions and comments from Councilors.</w:t>
      </w:r>
    </w:p>
    <w:p w14:paraId="3544103E" w14:textId="77777777" w:rsidR="00890482" w:rsidRDefault="00890482" w:rsidP="00890482">
      <w:pPr>
        <w:shd w:val="clear" w:color="auto" w:fill="FFFFFF"/>
        <w:rPr>
          <w:color w:val="000000"/>
        </w:rPr>
      </w:pPr>
      <w:r>
        <w:rPr>
          <w:color w:val="000000"/>
        </w:rPr>
        <w:t xml:space="preserve">7. </w:t>
      </w:r>
      <w:r>
        <w:rPr>
          <w:color w:val="000000"/>
          <w:u w:val="single"/>
        </w:rPr>
        <w:t xml:space="preserve"> Executive Session</w:t>
      </w:r>
      <w:r w:rsidRPr="00732181">
        <w:rPr>
          <w:color w:val="000000"/>
        </w:rPr>
        <w:t xml:space="preserve">:  </w:t>
      </w:r>
      <w:r>
        <w:rPr>
          <w:color w:val="000000"/>
        </w:rPr>
        <w:t>None</w:t>
      </w:r>
    </w:p>
    <w:p w14:paraId="0F2FF69D" w14:textId="77777777" w:rsidR="00890482" w:rsidRDefault="00890482" w:rsidP="00890482">
      <w:pPr>
        <w:shd w:val="clear" w:color="auto" w:fill="FFFFFF"/>
        <w:rPr>
          <w:color w:val="000000"/>
          <w:u w:val="single"/>
        </w:rPr>
      </w:pPr>
      <w:r>
        <w:rPr>
          <w:color w:val="000000"/>
        </w:rPr>
        <w:t xml:space="preserve">8.  </w:t>
      </w:r>
      <w:r>
        <w:rPr>
          <w:color w:val="000000"/>
          <w:u w:val="single"/>
        </w:rPr>
        <w:t>Adjournment:</w:t>
      </w:r>
    </w:p>
    <w:p w14:paraId="3E14A194" w14:textId="77777777" w:rsidR="00890482" w:rsidRDefault="00890482" w:rsidP="00890482">
      <w:pPr>
        <w:shd w:val="clear" w:color="auto" w:fill="FFFFFF"/>
        <w:rPr>
          <w:color w:val="000000"/>
        </w:rPr>
      </w:pPr>
      <w:r>
        <w:rPr>
          <w:color w:val="000000"/>
        </w:rPr>
        <w:t>Mr. Ide made a motion, seconded by Mr. Duquette, to adjourn the meeting.</w:t>
      </w:r>
    </w:p>
    <w:p w14:paraId="38877B9D" w14:textId="77777777" w:rsidR="00890482" w:rsidRDefault="00890482" w:rsidP="00890482">
      <w:pPr>
        <w:shd w:val="clear" w:color="auto" w:fill="FFFFFF"/>
        <w:rPr>
          <w:color w:val="000000"/>
        </w:rPr>
      </w:pPr>
      <w:r>
        <w:rPr>
          <w:color w:val="000000"/>
        </w:rPr>
        <w:t>Voice Vote:  Unanimous.  Motion passed.</w:t>
      </w:r>
    </w:p>
    <w:p w14:paraId="409E0F80" w14:textId="77777777" w:rsidR="00890482" w:rsidRDefault="00890482" w:rsidP="00890482">
      <w:pPr>
        <w:shd w:val="clear" w:color="auto" w:fill="FFFFFF"/>
        <w:rPr>
          <w:color w:val="000000"/>
        </w:rPr>
      </w:pPr>
      <w:r>
        <w:rPr>
          <w:color w:val="000000"/>
        </w:rPr>
        <w:t>The meeting ended at 9:06 p.m.</w:t>
      </w:r>
    </w:p>
    <w:p w14:paraId="0AC576B2" w14:textId="77777777" w:rsidR="00890482" w:rsidRDefault="00890482" w:rsidP="00890482">
      <w:pPr>
        <w:shd w:val="clear" w:color="auto" w:fill="FFFFFF"/>
        <w:rPr>
          <w:color w:val="000000"/>
        </w:rPr>
      </w:pPr>
    </w:p>
    <w:p w14:paraId="5467524B" w14:textId="77777777" w:rsidR="00890482" w:rsidRDefault="00890482" w:rsidP="00890482">
      <w:pPr>
        <w:shd w:val="clear" w:color="auto" w:fill="FFFFFF"/>
        <w:rPr>
          <w:color w:val="000000"/>
        </w:rPr>
      </w:pPr>
      <w:r>
        <w:rPr>
          <w:color w:val="000000"/>
        </w:rPr>
        <w:t>                                                                                                Respectfully submitted,</w:t>
      </w:r>
    </w:p>
    <w:p w14:paraId="1ACCF9F7" w14:textId="77777777" w:rsidR="00890482" w:rsidRDefault="00890482" w:rsidP="00890482">
      <w:pPr>
        <w:shd w:val="clear" w:color="auto" w:fill="FFFFFF"/>
        <w:rPr>
          <w:color w:val="000000"/>
        </w:rPr>
      </w:pPr>
      <w:r>
        <w:rPr>
          <w:color w:val="000000"/>
        </w:rPr>
        <w:t xml:space="preserve">  </w:t>
      </w:r>
    </w:p>
    <w:p w14:paraId="449E2FBA" w14:textId="77777777" w:rsidR="00890482" w:rsidRDefault="00890482" w:rsidP="00890482">
      <w:pPr>
        <w:shd w:val="clear" w:color="auto" w:fill="FFFFFF"/>
        <w:rPr>
          <w:color w:val="000000"/>
        </w:rPr>
      </w:pPr>
    </w:p>
    <w:p w14:paraId="0399D8DA" w14:textId="77777777" w:rsidR="00890482" w:rsidRDefault="00890482" w:rsidP="00890482">
      <w:pPr>
        <w:shd w:val="clear" w:color="auto" w:fill="FFFFFF"/>
        <w:rPr>
          <w:color w:val="000000"/>
        </w:rPr>
      </w:pPr>
      <w:r>
        <w:rPr>
          <w:color w:val="000000"/>
        </w:rPr>
        <w:t> </w:t>
      </w:r>
    </w:p>
    <w:p w14:paraId="4020D459" w14:textId="77777777" w:rsidR="00890482" w:rsidRDefault="00890482" w:rsidP="00890482">
      <w:pPr>
        <w:shd w:val="clear" w:color="auto" w:fill="FFFFFF"/>
        <w:rPr>
          <w:color w:val="000000"/>
        </w:rPr>
      </w:pPr>
      <w:r>
        <w:rPr>
          <w:color w:val="000000"/>
        </w:rPr>
        <w:t>                                                                                                 Elizabeth Buzalski</w:t>
      </w:r>
    </w:p>
    <w:p w14:paraId="467F3A2A" w14:textId="77777777" w:rsidR="00890482" w:rsidRDefault="00890482" w:rsidP="00890482">
      <w:pPr>
        <w:shd w:val="clear" w:color="auto" w:fill="FFFFFF"/>
        <w:spacing w:line="326" w:lineRule="atLeast"/>
        <w:ind w:left="5040" w:firstLine="720"/>
        <w:rPr>
          <w:color w:val="000000"/>
        </w:rPr>
      </w:pPr>
      <w:r>
        <w:rPr>
          <w:color w:val="000000"/>
        </w:rPr>
        <w:t>Council Secretary</w:t>
      </w:r>
    </w:p>
    <w:p w14:paraId="19E74350" w14:textId="77777777" w:rsidR="00890482" w:rsidRDefault="00890482" w:rsidP="00890482">
      <w:pPr>
        <w:shd w:val="clear" w:color="auto" w:fill="FFFFFF"/>
        <w:spacing w:after="240"/>
        <w:jc w:val="center"/>
      </w:pPr>
      <w:r>
        <w:rPr>
          <w:color w:val="000000"/>
        </w:rPr>
        <w:t>--------------------</w:t>
      </w:r>
    </w:p>
    <w:p w14:paraId="13419FFF" w14:textId="77777777" w:rsidR="00B57923" w:rsidRPr="006F48B9" w:rsidRDefault="00B57923" w:rsidP="00B57923">
      <w:pPr>
        <w:spacing w:line="276" w:lineRule="auto"/>
        <w:jc w:val="center"/>
        <w:rPr>
          <w:b/>
          <w:bCs/>
        </w:rPr>
      </w:pPr>
      <w:r w:rsidRPr="006F48B9">
        <w:rPr>
          <w:b/>
          <w:bCs/>
        </w:rPr>
        <w:t>TOWN COUNCIL</w:t>
      </w:r>
    </w:p>
    <w:p w14:paraId="1341A000" w14:textId="77777777" w:rsidR="00B57923" w:rsidRPr="006F48B9" w:rsidRDefault="00B57923" w:rsidP="00B57923">
      <w:pPr>
        <w:spacing w:line="276" w:lineRule="auto"/>
        <w:jc w:val="center"/>
        <w:rPr>
          <w:b/>
          <w:bCs/>
        </w:rPr>
      </w:pPr>
      <w:r w:rsidRPr="006F48B9">
        <w:rPr>
          <w:b/>
          <w:bCs/>
        </w:rPr>
        <w:t>REGULAR MEETING</w:t>
      </w:r>
    </w:p>
    <w:p w14:paraId="1341A001" w14:textId="77777777" w:rsidR="00B57923" w:rsidRPr="006F48B9" w:rsidRDefault="00B57923" w:rsidP="00B57923">
      <w:pPr>
        <w:tabs>
          <w:tab w:val="left" w:pos="5490"/>
          <w:tab w:val="left" w:pos="6480"/>
        </w:tabs>
        <w:ind w:left="4320" w:firstLine="270"/>
        <w:rPr>
          <w:b/>
          <w:bCs/>
        </w:rPr>
      </w:pPr>
    </w:p>
    <w:p w14:paraId="1341A002" w14:textId="1E4501C1" w:rsidR="00B57923" w:rsidRPr="006F48B9" w:rsidRDefault="00B57923" w:rsidP="00B57923">
      <w:pPr>
        <w:tabs>
          <w:tab w:val="left" w:pos="5490"/>
          <w:tab w:val="left" w:pos="6480"/>
        </w:tabs>
        <w:ind w:left="4320" w:firstLine="270"/>
        <w:rPr>
          <w:bCs/>
        </w:rPr>
      </w:pPr>
      <w:r w:rsidRPr="006F48B9">
        <w:rPr>
          <w:b/>
          <w:bCs/>
        </w:rPr>
        <w:t xml:space="preserve">    DATE:   </w:t>
      </w:r>
      <w:r w:rsidRPr="006F48B9">
        <w:rPr>
          <w:bCs/>
        </w:rPr>
        <w:t xml:space="preserve">TUESDAY, </w:t>
      </w:r>
      <w:r w:rsidR="00890482">
        <w:rPr>
          <w:bCs/>
        </w:rPr>
        <w:t>October 10</w:t>
      </w:r>
      <w:r w:rsidR="002E73AE" w:rsidRPr="006F48B9">
        <w:rPr>
          <w:bCs/>
        </w:rPr>
        <w:t>, 2017</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77777777" w:rsidR="00B57923" w:rsidRPr="006F48B9" w:rsidRDefault="00B57923" w:rsidP="00B57923">
      <w:pPr>
        <w:tabs>
          <w:tab w:val="left" w:pos="4590"/>
          <w:tab w:val="left" w:pos="5490"/>
          <w:tab w:val="left" w:pos="5580"/>
          <w:tab w:val="left" w:pos="6480"/>
        </w:tabs>
        <w:ind w:left="5400" w:hanging="1440"/>
        <w:rPr>
          <w:bCs/>
        </w:rPr>
      </w:pPr>
      <w:r w:rsidRPr="006F48B9">
        <w:rPr>
          <w:bCs/>
        </w:rPr>
        <w:t xml:space="preserve">      </w:t>
      </w:r>
      <w:r w:rsidRPr="006F48B9">
        <w:rPr>
          <w:bCs/>
        </w:rPr>
        <w:tab/>
        <w:t xml:space="preserve">    </w:t>
      </w:r>
      <w:r w:rsidRPr="006F48B9">
        <w:rPr>
          <w:b/>
          <w:bCs/>
        </w:rPr>
        <w:t>PLACE:</w:t>
      </w:r>
      <w:r w:rsidRPr="006F48B9">
        <w:rPr>
          <w:bCs/>
        </w:rPr>
        <w:t xml:space="preserve"> TOWN MEETING ROOM       </w:t>
      </w:r>
    </w:p>
    <w:p w14:paraId="1341A005" w14:textId="77777777" w:rsidR="00B57923" w:rsidRPr="006F48B9" w:rsidRDefault="00B57923" w:rsidP="00B57923">
      <w:pPr>
        <w:tabs>
          <w:tab w:val="left" w:pos="4320"/>
          <w:tab w:val="left" w:pos="5580"/>
        </w:tabs>
        <w:ind w:left="5400" w:hanging="1440"/>
        <w:rPr>
          <w:bCs/>
        </w:rPr>
      </w:pPr>
      <w:r w:rsidRPr="006F48B9">
        <w:rPr>
          <w:bCs/>
        </w:rPr>
        <w:tab/>
        <w:t xml:space="preserve">               </w:t>
      </w:r>
      <w:r w:rsidRPr="006F48B9">
        <w:rPr>
          <w:bCs/>
        </w:rPr>
        <w:tab/>
        <w:t xml:space="preserve">  </w:t>
      </w:r>
      <w:r w:rsidRPr="006F48B9">
        <w:rPr>
          <w:bCs/>
        </w:rPr>
        <w:tab/>
      </w:r>
      <w:r w:rsidRPr="006F48B9">
        <w:rPr>
          <w:bCs/>
        </w:rPr>
        <w:tab/>
        <w:t xml:space="preserve"> KILLINGLY TOWN HALL</w:t>
      </w:r>
    </w:p>
    <w:p w14:paraId="1341A006" w14:textId="77777777" w:rsidR="00B57923" w:rsidRPr="006F48B9" w:rsidRDefault="00B57923" w:rsidP="00B57923">
      <w:pPr>
        <w:ind w:left="600" w:hanging="360"/>
        <w:jc w:val="center"/>
        <w:rPr>
          <w:b/>
          <w:bCs/>
        </w:rPr>
      </w:pPr>
    </w:p>
    <w:p w14:paraId="1341A007" w14:textId="77777777" w:rsidR="00B57923" w:rsidRPr="00670E27" w:rsidRDefault="00B57923" w:rsidP="00B57923">
      <w:pPr>
        <w:shd w:val="clear" w:color="auto" w:fill="FFFFFF"/>
        <w:tabs>
          <w:tab w:val="center" w:pos="330"/>
        </w:tabs>
        <w:jc w:val="center"/>
        <w:rPr>
          <w:b/>
        </w:rPr>
      </w:pPr>
      <w:r w:rsidRPr="00670E27">
        <w:rPr>
          <w:b/>
        </w:rPr>
        <w:t>AGENDA</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7777777" w:rsidR="00B57923" w:rsidRPr="006F48B9" w:rsidRDefault="00B57923" w:rsidP="00B57923">
      <w:pPr>
        <w:pStyle w:val="ListParagraph"/>
        <w:numPr>
          <w:ilvl w:val="0"/>
          <w:numId w:val="1"/>
        </w:numPr>
        <w:rPr>
          <w:b/>
          <w:bCs/>
        </w:rPr>
      </w:pPr>
      <w:r w:rsidRPr="006F48B9">
        <w:rPr>
          <w:b/>
          <w:bCs/>
        </w:rPr>
        <w:t>PLEDGE OF ALLEGIANCE</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1341A00E" w14:textId="63CBB7D2" w:rsidR="00B57923" w:rsidRPr="006F48B9" w:rsidRDefault="0079319F" w:rsidP="00D870A9">
      <w:pPr>
        <w:numPr>
          <w:ilvl w:val="1"/>
          <w:numId w:val="1"/>
        </w:numPr>
        <w:ind w:left="630" w:hanging="270"/>
        <w:rPr>
          <w:bCs/>
        </w:rPr>
      </w:pPr>
      <w:r>
        <w:rPr>
          <w:bCs/>
        </w:rPr>
        <w:t>Special Town Council Meeting: September 5</w:t>
      </w:r>
      <w:r w:rsidR="002E73AE" w:rsidRPr="006F48B9">
        <w:rPr>
          <w:bCs/>
        </w:rPr>
        <w:t>, 2017</w:t>
      </w:r>
    </w:p>
    <w:p w14:paraId="6D015319" w14:textId="390DC25F" w:rsidR="0079319F" w:rsidRDefault="00B57923" w:rsidP="0079319F">
      <w:pPr>
        <w:numPr>
          <w:ilvl w:val="1"/>
          <w:numId w:val="1"/>
        </w:numPr>
        <w:ind w:left="630" w:hanging="270"/>
        <w:rPr>
          <w:bCs/>
        </w:rPr>
      </w:pPr>
      <w:r w:rsidRPr="006F48B9">
        <w:rPr>
          <w:bCs/>
        </w:rPr>
        <w:t xml:space="preserve">Regular Town Council Meeting: </w:t>
      </w:r>
      <w:r w:rsidR="0079319F">
        <w:rPr>
          <w:bCs/>
        </w:rPr>
        <w:t>September 12</w:t>
      </w:r>
      <w:r w:rsidR="00EE10B4" w:rsidRPr="006F48B9">
        <w:rPr>
          <w:bCs/>
        </w:rPr>
        <w:t>, 201</w:t>
      </w:r>
      <w:r w:rsidR="002E73AE" w:rsidRPr="006F48B9">
        <w:rPr>
          <w:bCs/>
        </w:rPr>
        <w:t>7</w:t>
      </w:r>
    </w:p>
    <w:p w14:paraId="520BA285" w14:textId="78887C49" w:rsidR="0079319F" w:rsidRPr="0079319F" w:rsidRDefault="0079319F" w:rsidP="0079319F">
      <w:pPr>
        <w:numPr>
          <w:ilvl w:val="1"/>
          <w:numId w:val="1"/>
        </w:numPr>
        <w:ind w:left="630" w:hanging="270"/>
        <w:rPr>
          <w:bCs/>
        </w:rPr>
      </w:pPr>
      <w:r w:rsidRPr="0079319F">
        <w:rPr>
          <w:bCs/>
          <w:color w:val="000000" w:themeColor="text1"/>
        </w:rPr>
        <w:t xml:space="preserve">Special Town Council Meeting: </w:t>
      </w:r>
      <w:r>
        <w:rPr>
          <w:bCs/>
          <w:color w:val="000000" w:themeColor="text1"/>
        </w:rPr>
        <w:t>September 26,</w:t>
      </w:r>
      <w:r w:rsidR="00AD0265">
        <w:rPr>
          <w:bCs/>
          <w:color w:val="000000" w:themeColor="text1"/>
        </w:rPr>
        <w:t xml:space="preserve"> </w:t>
      </w:r>
      <w:r>
        <w:rPr>
          <w:bCs/>
          <w:color w:val="000000" w:themeColor="text1"/>
        </w:rPr>
        <w:t>2017</w:t>
      </w:r>
    </w:p>
    <w:p w14:paraId="568D6EA5" w14:textId="77777777" w:rsidR="0079319F" w:rsidRDefault="00B57923" w:rsidP="0079319F">
      <w:pPr>
        <w:pStyle w:val="ListParagraph"/>
        <w:numPr>
          <w:ilvl w:val="0"/>
          <w:numId w:val="1"/>
        </w:numPr>
        <w:rPr>
          <w:bCs/>
        </w:rPr>
      </w:pPr>
      <w:r w:rsidRPr="006F48B9">
        <w:rPr>
          <w:b/>
          <w:bCs/>
        </w:rPr>
        <w:t>PRESENTATIONS, PROCLAMATIONS AND DECLARATIONS</w:t>
      </w:r>
    </w:p>
    <w:p w14:paraId="47723C07" w14:textId="77777777" w:rsidR="0079319F" w:rsidRDefault="0079319F" w:rsidP="0079319F">
      <w:pPr>
        <w:pStyle w:val="ListParagraph"/>
        <w:ind w:left="360"/>
        <w:rPr>
          <w:bCs/>
        </w:rPr>
      </w:pPr>
      <w:r>
        <w:rPr>
          <w:bCs/>
        </w:rPr>
        <w:t xml:space="preserve">a) </w:t>
      </w:r>
      <w:r w:rsidRPr="0079319F">
        <w:rPr>
          <w:bCs/>
        </w:rPr>
        <w:t>Service plaque pr</w:t>
      </w:r>
      <w:r>
        <w:rPr>
          <w:bCs/>
        </w:rPr>
        <w:t>esentation to Gerry Marcheterre</w:t>
      </w:r>
    </w:p>
    <w:p w14:paraId="33D18520" w14:textId="77777777" w:rsidR="0079319F" w:rsidRDefault="0079319F" w:rsidP="0079319F">
      <w:pPr>
        <w:pStyle w:val="ListParagraph"/>
        <w:ind w:left="360"/>
        <w:rPr>
          <w:bCs/>
        </w:rPr>
      </w:pPr>
      <w:r>
        <w:rPr>
          <w:bCs/>
        </w:rPr>
        <w:t>b) Service plaque presentation to Warren Kempf</w:t>
      </w:r>
    </w:p>
    <w:p w14:paraId="5F095E28" w14:textId="77777777" w:rsidR="0079319F" w:rsidRDefault="0079319F" w:rsidP="0079319F">
      <w:pPr>
        <w:pStyle w:val="ListParagraph"/>
        <w:ind w:left="360"/>
        <w:rPr>
          <w:bCs/>
        </w:rPr>
      </w:pPr>
      <w:r>
        <w:rPr>
          <w:bCs/>
        </w:rPr>
        <w:t>c) Killingly Teacher of the Year presentation to Lisa Vance</w:t>
      </w:r>
    </w:p>
    <w:p w14:paraId="2E90DA1B" w14:textId="77777777" w:rsidR="0079319F" w:rsidRDefault="0079319F" w:rsidP="0079319F">
      <w:pPr>
        <w:pStyle w:val="ListParagraph"/>
        <w:ind w:left="360"/>
        <w:rPr>
          <w:bCs/>
        </w:rPr>
      </w:pPr>
      <w:r>
        <w:rPr>
          <w:bCs/>
        </w:rPr>
        <w:t>d) Ellis Tech Teacher of the Year presentation to Brooke DiFormato</w:t>
      </w:r>
    </w:p>
    <w:p w14:paraId="735E8530" w14:textId="77777777" w:rsidR="0079319F" w:rsidRDefault="0079319F" w:rsidP="0079319F">
      <w:pPr>
        <w:pStyle w:val="ListParagraph"/>
        <w:ind w:left="360"/>
        <w:rPr>
          <w:bCs/>
        </w:rPr>
      </w:pPr>
      <w:r>
        <w:rPr>
          <w:bCs/>
        </w:rPr>
        <w:t>e) St. James School Teacher of the Year presentation to Stephanie Raszka-Arsenault</w:t>
      </w:r>
    </w:p>
    <w:p w14:paraId="660ED1BF" w14:textId="77777777" w:rsidR="0079319F" w:rsidRDefault="0079319F" w:rsidP="0079319F">
      <w:pPr>
        <w:pStyle w:val="ListParagraph"/>
        <w:ind w:left="360"/>
        <w:rPr>
          <w:bCs/>
        </w:rPr>
      </w:pPr>
      <w:r>
        <w:rPr>
          <w:bCs/>
        </w:rPr>
        <w:t>f) Proclamation recognizing Natchaug River Young Marines</w:t>
      </w:r>
    </w:p>
    <w:p w14:paraId="7DCEBDF4" w14:textId="4B732C73" w:rsidR="0079319F" w:rsidRDefault="0079319F" w:rsidP="0079319F">
      <w:pPr>
        <w:pStyle w:val="ListParagraph"/>
        <w:ind w:left="360"/>
        <w:rPr>
          <w:bCs/>
        </w:rPr>
      </w:pPr>
      <w:r>
        <w:rPr>
          <w:bCs/>
        </w:rPr>
        <w:lastRenderedPageBreak/>
        <w:t>g) Proclamation recognizing October as Breast Cancer Awareness month</w:t>
      </w:r>
    </w:p>
    <w:p w14:paraId="1341A011" w14:textId="6033315C" w:rsidR="00B57923" w:rsidRPr="006F48B9" w:rsidRDefault="00B57923" w:rsidP="00EE10B4">
      <w:pPr>
        <w:pStyle w:val="ListParagraph"/>
        <w:numPr>
          <w:ilvl w:val="0"/>
          <w:numId w:val="1"/>
        </w:numPr>
        <w:rPr>
          <w:b/>
          <w:bCs/>
        </w:rPr>
      </w:pPr>
      <w:r w:rsidRPr="006F48B9">
        <w:rPr>
          <w:b/>
          <w:bCs/>
        </w:rPr>
        <w:t>UNFINISHED BUSINESS FOR TOWN MEETING ACTION</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4ADFD290" w:rsidR="00EE10B4" w:rsidRPr="006F48B9" w:rsidRDefault="00226482" w:rsidP="00EE10B4">
      <w:pPr>
        <w:pStyle w:val="ListParagraph"/>
        <w:ind w:left="360"/>
        <w:rPr>
          <w:bCs/>
        </w:rPr>
      </w:pPr>
      <w:r>
        <w:rPr>
          <w:bCs/>
        </w:rPr>
        <w:t xml:space="preserve"> </w:t>
      </w:r>
      <w:r w:rsidR="00EE10B4"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335DA75" w14:textId="6C1A0DC9" w:rsidR="00EE10B4" w:rsidRPr="006F48B9" w:rsidRDefault="00EE10B4" w:rsidP="00EE10B4">
      <w:pPr>
        <w:pStyle w:val="ListParagraph"/>
        <w:numPr>
          <w:ilvl w:val="0"/>
          <w:numId w:val="1"/>
        </w:numPr>
        <w:rPr>
          <w:b/>
          <w:bCs/>
        </w:rPr>
      </w:pPr>
      <w:r w:rsidRPr="006F48B9">
        <w:rPr>
          <w:b/>
          <w:bCs/>
        </w:rPr>
        <w:t xml:space="preserve">APPOINTMENTS TO BOARDS AND COMMISSIONS   </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77777777" w:rsidR="00B57923" w:rsidRPr="006F48B9" w:rsidRDefault="00B57923" w:rsidP="00B57923">
      <w:pPr>
        <w:ind w:left="1170" w:hanging="810"/>
        <w:rPr>
          <w:b/>
          <w:bCs/>
        </w:rPr>
      </w:pPr>
      <w:r w:rsidRPr="006F48B9">
        <w:t xml:space="preserve">b) System Object Based on Adjusted Budget for the Board of Education  </w:t>
      </w:r>
    </w:p>
    <w:p w14:paraId="1341A015" w14:textId="5596BADD" w:rsidR="00B57923" w:rsidRPr="006F48B9" w:rsidRDefault="00EE10B4" w:rsidP="00B57923">
      <w:pPr>
        <w:tabs>
          <w:tab w:val="left" w:pos="180"/>
        </w:tabs>
        <w:ind w:left="600" w:hanging="600"/>
        <w:rPr>
          <w:b/>
          <w:bCs/>
        </w:rPr>
      </w:pPr>
      <w:r w:rsidRPr="006F48B9">
        <w:rPr>
          <w:bCs/>
        </w:rPr>
        <w:t>12</w:t>
      </w:r>
      <w:r w:rsidR="00B57923" w:rsidRPr="006F48B9">
        <w:rPr>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t>b) Borough Council Liaison</w:t>
      </w:r>
    </w:p>
    <w:p w14:paraId="05339C0D" w14:textId="43AC6817" w:rsidR="00EB381F" w:rsidRPr="006F48B9" w:rsidRDefault="00EE10B4" w:rsidP="00EB381F">
      <w:pPr>
        <w:kinsoku w:val="0"/>
        <w:overflowPunct w:val="0"/>
      </w:pPr>
      <w:r w:rsidRPr="006F48B9">
        <w:rPr>
          <w:bCs/>
        </w:rPr>
        <w:t>13</w:t>
      </w:r>
      <w:r w:rsidR="00B57923" w:rsidRPr="006F48B9">
        <w:rPr>
          <w:bCs/>
        </w:rPr>
        <w:t>.</w:t>
      </w:r>
      <w:r w:rsidR="0079319F">
        <w:rPr>
          <w:b/>
          <w:bCs/>
        </w:rPr>
        <w:t xml:space="preserve"> </w:t>
      </w:r>
      <w:r w:rsidR="00186BED">
        <w:rPr>
          <w:b/>
        </w:rPr>
        <w:t>CORRESPONDENCE/COMMUNICATIONS/REPORTS:</w:t>
      </w:r>
    </w:p>
    <w:p w14:paraId="1341A01D" w14:textId="40E8D1C2" w:rsidR="00B57923" w:rsidRDefault="00B57923" w:rsidP="00B57923">
      <w:pPr>
        <w:tabs>
          <w:tab w:val="left" w:pos="10080"/>
        </w:tabs>
        <w:ind w:left="450" w:hanging="450"/>
        <w:rPr>
          <w:b/>
        </w:rPr>
      </w:pPr>
      <w:r w:rsidRPr="006F48B9">
        <w:t>14.</w:t>
      </w:r>
      <w:r w:rsidRPr="006F48B9">
        <w:rPr>
          <w:b/>
        </w:rPr>
        <w:t xml:space="preserve"> UNFINISHED BUSINESS FOR TOWN COUNCIL ACTION:</w:t>
      </w:r>
    </w:p>
    <w:p w14:paraId="45DA6632" w14:textId="524D0ACB" w:rsidR="0079319F" w:rsidRDefault="0079319F" w:rsidP="0079319F">
      <w:pPr>
        <w:tabs>
          <w:tab w:val="left" w:pos="360"/>
          <w:tab w:val="left" w:pos="1080"/>
        </w:tabs>
        <w:jc w:val="both"/>
        <w:rPr>
          <w:bCs/>
        </w:rPr>
      </w:pPr>
      <w:r>
        <w:tab/>
        <w:t>a) Consideration and action on an ordinance providing several updates, corrections, clarifications, and amendments to the Killingly Code of Ordinances</w:t>
      </w:r>
    </w:p>
    <w:p w14:paraId="1341A021" w14:textId="7597EDA0" w:rsidR="00B57923" w:rsidRDefault="00B57923" w:rsidP="00A94EFB">
      <w:pPr>
        <w:tabs>
          <w:tab w:val="left" w:pos="540"/>
        </w:tabs>
        <w:jc w:val="both"/>
        <w:rPr>
          <w:b/>
          <w:bCs/>
        </w:rPr>
      </w:pPr>
      <w:r w:rsidRPr="006F48B9">
        <w:rPr>
          <w:bCs/>
        </w:rPr>
        <w:t>15.</w:t>
      </w:r>
      <w:r w:rsidRPr="006F48B9">
        <w:rPr>
          <w:b/>
          <w:bCs/>
        </w:rPr>
        <w:t xml:space="preserve">  NEW BUSINESS:</w:t>
      </w:r>
    </w:p>
    <w:p w14:paraId="1FF64181" w14:textId="42390E41" w:rsidR="0079319F" w:rsidRDefault="0079319F" w:rsidP="00AD0265">
      <w:pPr>
        <w:tabs>
          <w:tab w:val="left" w:pos="360"/>
        </w:tabs>
      </w:pPr>
      <w:r>
        <w:rPr>
          <w:bCs/>
        </w:rPr>
        <w:t xml:space="preserve">       a)  </w:t>
      </w:r>
      <w:r>
        <w:t>Consideration and action on a resolution authorizing 2016-2017 budgetary transfers</w:t>
      </w:r>
    </w:p>
    <w:p w14:paraId="1FFF4C59" w14:textId="5F1EB0A0" w:rsidR="0079319F" w:rsidRDefault="0079319F" w:rsidP="00AD0265">
      <w:pPr>
        <w:tabs>
          <w:tab w:val="left" w:pos="360"/>
        </w:tabs>
      </w:pPr>
      <w:r>
        <w:t xml:space="preserve">       b)  Consideration and action on a resolution approving the transfer of fiscal year 2016-2017 unexpended funds from the Killingly Conservation Commission and Killingly Agriculture Commission appropriations to the Open Space Land Acquisition Fund</w:t>
      </w:r>
    </w:p>
    <w:p w14:paraId="20ADDA8D" w14:textId="6E031733" w:rsidR="0079319F" w:rsidRDefault="00A94EFB" w:rsidP="00AD0265">
      <w:pPr>
        <w:tabs>
          <w:tab w:val="left" w:pos="360"/>
        </w:tabs>
      </w:pPr>
      <w:r>
        <w:t xml:space="preserve">       </w:t>
      </w:r>
      <w:r w:rsidR="0079319F">
        <w:t xml:space="preserve">c)  Consideration and action on a resolution authorizing the closing of prior-year LOCIP-funded projects and the transfer of unexpended funds from those projects to current LOCIP-funded projects </w:t>
      </w:r>
    </w:p>
    <w:p w14:paraId="29AB7588" w14:textId="08906C36" w:rsidR="0079319F" w:rsidRDefault="00A94EFB" w:rsidP="00AD0265">
      <w:pPr>
        <w:tabs>
          <w:tab w:val="left" w:pos="360"/>
        </w:tabs>
      </w:pPr>
      <w:r>
        <w:t xml:space="preserve">       </w:t>
      </w:r>
      <w:r w:rsidR="0079319F">
        <w:t>d)  Consideration and action on a resolution authorizing the reassignment of fiscal year 2016-17 surplus funds</w:t>
      </w:r>
    </w:p>
    <w:p w14:paraId="739FB95E" w14:textId="2B7EED28" w:rsidR="0079319F" w:rsidRDefault="00A94EFB" w:rsidP="00AD0265">
      <w:pPr>
        <w:tabs>
          <w:tab w:val="left" w:pos="360"/>
        </w:tabs>
        <w:jc w:val="both"/>
        <w:rPr>
          <w:rFonts w:ascii="Arial" w:hAnsi="Arial"/>
        </w:rPr>
      </w:pPr>
      <w:r>
        <w:t xml:space="preserve">       </w:t>
      </w:r>
      <w:r w:rsidR="0079319F">
        <w:t>e)  Consideration and action on a resolution authorizing execution of any and all contracts and other written obligations, including, but not limited to administrative consent orders with the Connecticut Department of Energy and Environmental Protection with respect to environmental matters.</w:t>
      </w:r>
    </w:p>
    <w:p w14:paraId="51973B77" w14:textId="649AF93D" w:rsidR="0079319F" w:rsidRDefault="00A94EFB" w:rsidP="00AD0265">
      <w:pPr>
        <w:tabs>
          <w:tab w:val="left" w:pos="360"/>
        </w:tabs>
      </w:pPr>
      <w:r>
        <w:t xml:space="preserve">       </w:t>
      </w:r>
      <w:r w:rsidR="0079319F">
        <w:t xml:space="preserve">f)  Discussion re: 55 Dog Hill Road sewer ordinance proposal </w:t>
      </w:r>
    </w:p>
    <w:p w14:paraId="40195797" w14:textId="0C5539B7" w:rsidR="0079319F" w:rsidRDefault="00A94EFB" w:rsidP="00AD0265">
      <w:pPr>
        <w:tabs>
          <w:tab w:val="left" w:pos="360"/>
        </w:tabs>
      </w:pPr>
      <w:r>
        <w:t xml:space="preserve">     </w:t>
      </w:r>
      <w:r w:rsidR="0079319F">
        <w:t xml:space="preserve">  g)  Discussion/next steps re:  NTE—tax stabilization agreement (TSA) and Community Environmental Benefit Agreement (CEBA).</w:t>
      </w:r>
    </w:p>
    <w:p w14:paraId="24E03E88" w14:textId="2F9EC7F0" w:rsidR="0079319F" w:rsidRDefault="00A94EFB" w:rsidP="00AD0265">
      <w:pPr>
        <w:tabs>
          <w:tab w:val="left" w:pos="360"/>
        </w:tabs>
      </w:pPr>
      <w:r>
        <w:t xml:space="preserve">       </w:t>
      </w:r>
      <w:r w:rsidR="0079319F">
        <w:t>h)  Consideration and action on a resolution to introduce and set a public hearing and special Town Meeting for an ordinance authorizing the sale of Town-owned property located at 125 Putnam Pike in Killingly</w:t>
      </w:r>
    </w:p>
    <w:p w14:paraId="1C3077D0" w14:textId="644F0653" w:rsidR="0079319F" w:rsidRDefault="00A94EFB" w:rsidP="00AD0265">
      <w:pPr>
        <w:tabs>
          <w:tab w:val="left" w:pos="360"/>
        </w:tabs>
      </w:pPr>
      <w:r>
        <w:t xml:space="preserve">       </w:t>
      </w:r>
      <w:r w:rsidR="0079319F">
        <w:t>i)  Consideration and action on a resolution to approve participation in the Connecticut Conference of Municipalities’ electric consortium program to competitively bid electric generation rates and authorize the execution of a multi-year agreement for said rates</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78E80C67" w:rsidR="00B57923"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32610BA2" w14:textId="3E6899CB" w:rsidR="00B26FE6" w:rsidRDefault="00B26FE6" w:rsidP="00B26FE6">
      <w:pPr>
        <w:rPr>
          <w:bCs/>
        </w:rPr>
      </w:pPr>
      <w:r>
        <w:rPr>
          <w:b/>
          <w:bCs/>
        </w:rPr>
        <w:t xml:space="preserve">       </w:t>
      </w:r>
      <w:r>
        <w:rPr>
          <w:bCs/>
        </w:rPr>
        <w:t>a)  Consideration of tax stabilization agreement (TSA) and Community Environmental Benefit Agreement (CEBA) associated with the Killingly Energy Center--TSA and CEBA</w:t>
      </w:r>
    </w:p>
    <w:p w14:paraId="5008181F" w14:textId="2025B9AE" w:rsidR="00B26FE6" w:rsidRDefault="00B16B60" w:rsidP="00B26FE6">
      <w:pPr>
        <w:rPr>
          <w:bCs/>
        </w:rPr>
      </w:pPr>
      <w:r>
        <w:rPr>
          <w:bCs/>
        </w:rPr>
        <w:lastRenderedPageBreak/>
        <w:t xml:space="preserve">       </w:t>
      </w:r>
      <w:r w:rsidR="00B26FE6">
        <w:rPr>
          <w:bCs/>
        </w:rPr>
        <w:t xml:space="preserve">b)  Consideration of sale of Town-owned land to NECCOG/NETCD </w:t>
      </w:r>
    </w:p>
    <w:p w14:paraId="1341A027" w14:textId="2A15A143" w:rsidR="00B57923" w:rsidRPr="006F48B9" w:rsidRDefault="00EB381F" w:rsidP="00B16B60">
      <w:pPr>
        <w:rPr>
          <w:b/>
          <w:bCs/>
        </w:rPr>
      </w:pPr>
      <w:r w:rsidRPr="006F48B9">
        <w:rPr>
          <w:bCs/>
        </w:rPr>
        <w:t>18</w:t>
      </w:r>
      <w:r w:rsidR="00B57923" w:rsidRPr="006F48B9">
        <w:rPr>
          <w:bCs/>
        </w:rPr>
        <w:t>.</w:t>
      </w:r>
      <w:r w:rsidR="00B57923" w:rsidRPr="006F48B9">
        <w:rPr>
          <w:b/>
          <w:bCs/>
        </w:rPr>
        <w:t xml:space="preserve">  ADJOURNMENT</w:t>
      </w:r>
    </w:p>
    <w:p w14:paraId="1341A029" w14:textId="77777777" w:rsidR="00B57923" w:rsidRPr="006F48B9" w:rsidRDefault="00B57923" w:rsidP="00B57923">
      <w:pPr>
        <w:tabs>
          <w:tab w:val="left" w:pos="180"/>
          <w:tab w:val="left" w:pos="720"/>
        </w:tabs>
        <w:ind w:left="360" w:hanging="360"/>
        <w:rPr>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447B9096" w:rsidR="00B57923" w:rsidRPr="006F48B9" w:rsidRDefault="00B57923" w:rsidP="00B57923">
      <w:pPr>
        <w:pStyle w:val="ListParagraph"/>
        <w:numPr>
          <w:ilvl w:val="0"/>
          <w:numId w:val="2"/>
        </w:numPr>
      </w:pPr>
      <w:r w:rsidRPr="006F48B9">
        <w:t xml:space="preserve">Chairperson </w:t>
      </w:r>
      <w:r w:rsidR="002E73AE" w:rsidRPr="006F48B9">
        <w:t>Griffiths</w:t>
      </w:r>
      <w:r w:rsidRPr="006F48B9">
        <w:t xml:space="preserve"> cal</w:t>
      </w:r>
      <w:r w:rsidR="002E73AE" w:rsidRPr="006F48B9">
        <w:t>led the meeting to order at 7:0</w:t>
      </w:r>
      <w:r w:rsidRPr="006F48B9">
        <w:t>0 p.m.</w:t>
      </w:r>
    </w:p>
    <w:p w14:paraId="1341A02D" w14:textId="3FF45EF0" w:rsidR="00B57923" w:rsidRPr="006F48B9" w:rsidRDefault="00B57923" w:rsidP="00B57923">
      <w:pPr>
        <w:pStyle w:val="ListParagraph"/>
        <w:numPr>
          <w:ilvl w:val="0"/>
          <w:numId w:val="2"/>
        </w:numPr>
      </w:pPr>
      <w:r w:rsidRPr="006F48B9">
        <w:t>Prayer by</w:t>
      </w:r>
      <w:r w:rsidR="00A94EFB">
        <w:t xml:space="preserve"> Ms. LaBerge</w:t>
      </w:r>
      <w:r w:rsidRPr="006F48B9">
        <w:t>.</w:t>
      </w:r>
    </w:p>
    <w:p w14:paraId="7C8632FE" w14:textId="77777777" w:rsidR="00933A01" w:rsidRDefault="00B57923" w:rsidP="00933A01">
      <w:pPr>
        <w:pStyle w:val="ListParagraph"/>
        <w:numPr>
          <w:ilvl w:val="0"/>
          <w:numId w:val="2"/>
        </w:numPr>
      </w:pPr>
      <w:r w:rsidRPr="006F48B9">
        <w:t>Pledge of Allegiance to the flag.</w:t>
      </w:r>
    </w:p>
    <w:p w14:paraId="5D1FC90F" w14:textId="74E7F4DC" w:rsidR="000611AC" w:rsidRPr="006F48B9" w:rsidRDefault="00933A01" w:rsidP="00933A01">
      <w:r>
        <w:t>4</w:t>
      </w:r>
      <w:r w:rsidR="00AD0265">
        <w:t>.</w:t>
      </w:r>
      <w:r>
        <w:t xml:space="preserve"> </w:t>
      </w:r>
      <w:r w:rsidR="00AD0265">
        <w:t xml:space="preserve"> </w:t>
      </w:r>
      <w:r w:rsidR="000611AC" w:rsidRPr="006F48B9">
        <w:t>Upon roll call all Councilors were present</w:t>
      </w:r>
      <w:r w:rsidR="000611AC">
        <w:t xml:space="preserve"> except Mr. Alemian, who arrived at 7:06 p.m. </w:t>
      </w:r>
      <w:r w:rsidR="000611AC" w:rsidRPr="006F48B9">
        <w:t xml:space="preserve"> Also present were Town Manager Hendricks, Town Attorney St. Onge, Board of Education Liaison Burns </w:t>
      </w:r>
      <w:r w:rsidR="000611AC" w:rsidRPr="00933A01">
        <w:rPr>
          <w:color w:val="000000"/>
        </w:rPr>
        <w:t>and Council Secretary Buzalski.</w:t>
      </w:r>
    </w:p>
    <w:p w14:paraId="77E9CC74" w14:textId="7DB69E4F" w:rsidR="00A94EFB" w:rsidRDefault="00121196" w:rsidP="00B16B60">
      <w:pPr>
        <w:pStyle w:val="ListParagraph"/>
        <w:ind w:left="0"/>
      </w:pPr>
      <w:r>
        <w:t xml:space="preserve">At 7:02 p.m. </w:t>
      </w:r>
      <w:r w:rsidR="000611AC">
        <w:t>Chairman Griffiths recessed the Town Council Meeting to the Public Hearing</w:t>
      </w:r>
      <w:r w:rsidR="00B16B60">
        <w:t>.</w:t>
      </w:r>
    </w:p>
    <w:p w14:paraId="6836826A" w14:textId="77777777" w:rsidR="000611AC" w:rsidRPr="00E36A03" w:rsidRDefault="000611AC" w:rsidP="000611AC">
      <w:pPr>
        <w:pStyle w:val="ListParagraph"/>
        <w:ind w:left="0"/>
        <w:jc w:val="center"/>
      </w:pPr>
      <w:r w:rsidRPr="00695934">
        <w:rPr>
          <w:b/>
        </w:rPr>
        <w:t>TOWN OF KILLINGLY</w:t>
      </w:r>
      <w:r w:rsidRPr="00695934">
        <w:rPr>
          <w:b/>
        </w:rPr>
        <w:br/>
        <w:t xml:space="preserve">PUBLIC HEARING </w:t>
      </w:r>
    </w:p>
    <w:p w14:paraId="0E36190B" w14:textId="64BA86FC" w:rsidR="000611AC" w:rsidRPr="00695934" w:rsidRDefault="000611AC" w:rsidP="000611AC">
      <w:pPr>
        <w:pStyle w:val="ListParagraph"/>
        <w:tabs>
          <w:tab w:val="left" w:pos="5760"/>
          <w:tab w:val="left" w:pos="6480"/>
        </w:tabs>
        <w:ind w:left="0"/>
        <w:jc w:val="center"/>
        <w:rPr>
          <w:rFonts w:cs="Arial"/>
          <w:bCs/>
        </w:rPr>
      </w:pPr>
      <w:r w:rsidRPr="00695934">
        <w:rPr>
          <w:rFonts w:cs="Arial"/>
          <w:bCs/>
        </w:rPr>
        <w:t xml:space="preserve">Tuesday, </w:t>
      </w:r>
      <w:r>
        <w:rPr>
          <w:rFonts w:cs="Arial"/>
          <w:bCs/>
        </w:rPr>
        <w:t>October 10</w:t>
      </w:r>
      <w:r w:rsidRPr="00695934">
        <w:rPr>
          <w:rFonts w:cs="Arial"/>
          <w:bCs/>
        </w:rPr>
        <w:t>, 2017</w:t>
      </w:r>
    </w:p>
    <w:p w14:paraId="4C6B6A20" w14:textId="77777777" w:rsidR="000611AC" w:rsidRPr="00695934" w:rsidRDefault="000611AC" w:rsidP="000611AC">
      <w:pPr>
        <w:pStyle w:val="ListParagraph"/>
        <w:tabs>
          <w:tab w:val="left" w:pos="5760"/>
          <w:tab w:val="left" w:pos="6480"/>
        </w:tabs>
        <w:ind w:left="0"/>
        <w:jc w:val="center"/>
        <w:rPr>
          <w:rFonts w:cs="Arial"/>
          <w:bCs/>
        </w:rPr>
      </w:pPr>
    </w:p>
    <w:p w14:paraId="4FD33121" w14:textId="24726175" w:rsidR="000611AC" w:rsidRDefault="000611AC" w:rsidP="000611AC">
      <w:pPr>
        <w:pStyle w:val="ListParagraph"/>
        <w:ind w:left="0"/>
        <w:rPr>
          <w:highlight w:val="yellow"/>
        </w:rPr>
      </w:pPr>
      <w:r w:rsidRPr="00B568F1">
        <w:t>A</w:t>
      </w:r>
      <w:r w:rsidRPr="003E7FDC">
        <w:t xml:space="preserve"> PUBLIC HEARING of the Town Council was held, pursuant to Section 506 of the Killingly Town Charter, in the Town Meeting Room of the Killingly Town Hall, 172 Main Street in Killingly, Connecticut, on </w:t>
      </w:r>
      <w:r w:rsidRPr="00695934">
        <w:rPr>
          <w:rFonts w:cs="Arial"/>
          <w:bCs/>
        </w:rPr>
        <w:t xml:space="preserve">Tuesday, </w:t>
      </w:r>
      <w:r>
        <w:rPr>
          <w:rFonts w:cs="Arial"/>
          <w:bCs/>
        </w:rPr>
        <w:t>October 10</w:t>
      </w:r>
      <w:r w:rsidRPr="00695934">
        <w:rPr>
          <w:rFonts w:cs="Arial"/>
          <w:bCs/>
        </w:rPr>
        <w:t xml:space="preserve">, 2017 </w:t>
      </w:r>
      <w:r w:rsidRPr="003E7FDC">
        <w:t xml:space="preserve">at 7:00 p.m. at which time interested persons were heard on the </w:t>
      </w:r>
      <w:r w:rsidRPr="001E50A5">
        <w:t>following ordinance:</w:t>
      </w:r>
    </w:p>
    <w:p w14:paraId="09071437" w14:textId="60CB658D" w:rsidR="000611AC" w:rsidRDefault="000611AC" w:rsidP="000611AC">
      <w:pPr>
        <w:pStyle w:val="ListParagraph"/>
        <w:ind w:left="0"/>
      </w:pPr>
    </w:p>
    <w:p w14:paraId="0D045B62" w14:textId="77777777" w:rsidR="000611AC" w:rsidRDefault="000611AC" w:rsidP="000611AC">
      <w:pPr>
        <w:jc w:val="center"/>
        <w:rPr>
          <w:bCs/>
          <w:caps/>
        </w:rPr>
      </w:pPr>
      <w:r>
        <w:rPr>
          <w:b/>
          <w:bCs/>
          <w:caps/>
        </w:rPr>
        <w:t>an ordinance providing several updates, corrections, clarifications, and amendments to the Killingly Code of Ordinances</w:t>
      </w:r>
    </w:p>
    <w:p w14:paraId="7B326D94" w14:textId="77777777" w:rsidR="000611AC" w:rsidRDefault="000611AC" w:rsidP="000611AC">
      <w:pPr>
        <w:jc w:val="center"/>
        <w:rPr>
          <w:b/>
          <w:szCs w:val="20"/>
        </w:rPr>
      </w:pPr>
    </w:p>
    <w:p w14:paraId="58A2C2B2" w14:textId="77777777" w:rsidR="000611AC" w:rsidRDefault="000611AC" w:rsidP="000611AC">
      <w:pPr>
        <w:jc w:val="both"/>
      </w:pPr>
      <w:r>
        <w:t>BE IT ORDAINED BY THE TOWN COUNCIL OF THE TOWN OF KILLINGLY that the updates, corrections, clarifications, and amendments to the Killingly Code of Ordinances referenced below, in summary form, be adopted:</w:t>
      </w:r>
    </w:p>
    <w:p w14:paraId="77141149" w14:textId="77777777" w:rsidR="000611AC" w:rsidRDefault="000611AC" w:rsidP="000611AC">
      <w:pPr>
        <w:jc w:val="both"/>
      </w:pPr>
    </w:p>
    <w:p w14:paraId="57E80991" w14:textId="77777777" w:rsidR="000611AC" w:rsidRDefault="000611AC" w:rsidP="000611AC">
      <w:pPr>
        <w:jc w:val="center"/>
        <w:rPr>
          <w:b/>
          <w:sz w:val="28"/>
          <w:szCs w:val="28"/>
        </w:rPr>
      </w:pPr>
      <w:r>
        <w:rPr>
          <w:b/>
          <w:sz w:val="28"/>
          <w:szCs w:val="28"/>
        </w:rPr>
        <w:t>SUMMARY OF PROPOSED CHANGES TO THE KILLINGLY CODE OF ORDINANCES</w:t>
      </w:r>
    </w:p>
    <w:p w14:paraId="7BC3D6D0" w14:textId="77777777" w:rsidR="000611AC" w:rsidRDefault="000611AC" w:rsidP="000611AC">
      <w:pPr>
        <w:jc w:val="center"/>
        <w:rPr>
          <w:b/>
          <w:sz w:val="28"/>
          <w:szCs w:val="28"/>
        </w:rPr>
      </w:pPr>
    </w:p>
    <w:p w14:paraId="2314F348" w14:textId="3F18166A" w:rsidR="000611AC" w:rsidRDefault="000611AC" w:rsidP="000611AC">
      <w:pPr>
        <w:rPr>
          <w:szCs w:val="20"/>
        </w:rPr>
      </w:pPr>
      <w:r>
        <w:rPr>
          <w:b/>
        </w:rPr>
        <w:t xml:space="preserve">CHAPTER 1 GENERAL PROVISIONS:  </w:t>
      </w:r>
      <w:r>
        <w:t>a) addition of updating/clarifying language to definitions; b) Codification of Town Council as usage and permit fee-setting authority; c) repositioning of a section</w:t>
      </w:r>
    </w:p>
    <w:p w14:paraId="75C5E599" w14:textId="77777777" w:rsidR="000611AC" w:rsidRDefault="000611AC" w:rsidP="000611AC">
      <w:r>
        <w:rPr>
          <w:b/>
        </w:rPr>
        <w:t xml:space="preserve">CHAPTER 2 ADMINISTRATION:  </w:t>
      </w:r>
      <w:r>
        <w:t>a) addition of clarifying language; b) elimination of several sections referencing public bodies that are either obsolete or already dealt with in the Town Charter, which takes precedence over the Code; c) aligns Town procurement thresholds with state levels</w:t>
      </w:r>
    </w:p>
    <w:p w14:paraId="4406139F" w14:textId="77777777" w:rsidR="000611AC" w:rsidRDefault="000611AC" w:rsidP="000611AC">
      <w:r>
        <w:rPr>
          <w:b/>
        </w:rPr>
        <w:t xml:space="preserve">CHAPTER 3 ALCOHOLIC BEVERAGES:  </w:t>
      </w:r>
      <w:r>
        <w:t>a) eliminated/deemed unnecessary—state statute controls</w:t>
      </w:r>
    </w:p>
    <w:p w14:paraId="382B8A1D" w14:textId="77777777" w:rsidR="000611AC" w:rsidRDefault="000611AC" w:rsidP="000611AC">
      <w:r>
        <w:rPr>
          <w:b/>
        </w:rPr>
        <w:t xml:space="preserve">CHAPTER 3.1 ANIMAL CONTROL:  </w:t>
      </w:r>
      <w:r>
        <w:t>no changes</w:t>
      </w:r>
    </w:p>
    <w:p w14:paraId="795E3BB8" w14:textId="5E87F5AE" w:rsidR="000611AC" w:rsidRDefault="000611AC" w:rsidP="000611AC">
      <w:r>
        <w:rPr>
          <w:b/>
        </w:rPr>
        <w:t xml:space="preserve">CHAPTER 4 BUILDINGS AND BUILDING REGULATIONS:  </w:t>
      </w:r>
      <w:r>
        <w:t xml:space="preserve">a) addition of clarifying language; b) removes fee schedule from ordinance; fees will be published under separate cover; c) updated statutory references </w:t>
      </w:r>
    </w:p>
    <w:p w14:paraId="2F260319" w14:textId="77777777" w:rsidR="000611AC" w:rsidRDefault="000611AC" w:rsidP="000611AC">
      <w:r>
        <w:rPr>
          <w:b/>
        </w:rPr>
        <w:t xml:space="preserve">CHAPTER 5 COURTS:  </w:t>
      </w:r>
      <w:r>
        <w:t>no changes</w:t>
      </w:r>
    </w:p>
    <w:p w14:paraId="6051964B" w14:textId="77777777" w:rsidR="000611AC" w:rsidRDefault="000611AC" w:rsidP="000611AC">
      <w:r>
        <w:rPr>
          <w:b/>
        </w:rPr>
        <w:t xml:space="preserve">CHAPTER 6 ELECTIONS:  </w:t>
      </w:r>
      <w:r>
        <w:t>no changes</w:t>
      </w:r>
    </w:p>
    <w:p w14:paraId="34FFAEA3" w14:textId="77777777" w:rsidR="000611AC" w:rsidRDefault="000611AC" w:rsidP="000611AC">
      <w:r>
        <w:rPr>
          <w:b/>
        </w:rPr>
        <w:t xml:space="preserve">CHAPTER 7 FLOOD DAMAGE PREVENTION AND CONTROL:  </w:t>
      </w:r>
      <w:r>
        <w:t>no changes</w:t>
      </w:r>
    </w:p>
    <w:p w14:paraId="4FDB7290" w14:textId="078F2239" w:rsidR="000611AC" w:rsidRDefault="000611AC" w:rsidP="000611AC">
      <w:r>
        <w:rPr>
          <w:b/>
        </w:rPr>
        <w:t xml:space="preserve">CHAPTER 8 GARBAGE, TRASH, AND REFUSE:  </w:t>
      </w:r>
      <w:r>
        <w:t xml:space="preserve">a) addition of updated language for Recycling Center; b) addition/introduction of an ordinance prohibiting the storage, disposal, or use of hydraulic fracking waste </w:t>
      </w:r>
    </w:p>
    <w:p w14:paraId="30C6E5DD" w14:textId="77777777" w:rsidR="000611AC" w:rsidRDefault="000611AC" w:rsidP="000611AC">
      <w:r>
        <w:rPr>
          <w:b/>
        </w:rPr>
        <w:t xml:space="preserve">CHAPTER 8.1 HISTORIC DISTRICTS AND PROPERTIES:  </w:t>
      </w:r>
      <w:r>
        <w:t>no changes</w:t>
      </w:r>
    </w:p>
    <w:p w14:paraId="596D2A2C" w14:textId="77777777" w:rsidR="000611AC" w:rsidRDefault="000611AC" w:rsidP="000611AC">
      <w:r>
        <w:rPr>
          <w:b/>
        </w:rPr>
        <w:t xml:space="preserve">CHAPTER 9 LIBRARY:  </w:t>
      </w:r>
      <w:r>
        <w:t>a) elimination of procedural language deemed unnecessary/inappropriate for inclusion in an ordinance</w:t>
      </w:r>
    </w:p>
    <w:p w14:paraId="4BF7C07C" w14:textId="64B6ACF1" w:rsidR="000611AC" w:rsidRDefault="000611AC" w:rsidP="000611AC">
      <w:r>
        <w:rPr>
          <w:b/>
        </w:rPr>
        <w:t xml:space="preserve">CHAPTER 10 MOTOR VEHICLES AND TRAFFIC:  </w:t>
      </w:r>
      <w:r>
        <w:t>a) addition of minimal clarifying language; b) exempts farm implements from restrictions on dismantled/inoperative motor vehicles</w:t>
      </w:r>
    </w:p>
    <w:p w14:paraId="7AA04177" w14:textId="77777777" w:rsidR="000611AC" w:rsidRDefault="000611AC" w:rsidP="000611AC">
      <w:r>
        <w:rPr>
          <w:b/>
        </w:rPr>
        <w:t xml:space="preserve">CHAPTER 11 OFFENSES AND MISCELLANEOUS PROVISIONS:  </w:t>
      </w:r>
      <w:r>
        <w:t>a) addition of clarifying language and minor revisions to sections dealing with intermediate and special events/ticket sales</w:t>
      </w:r>
    </w:p>
    <w:p w14:paraId="70FC6C10" w14:textId="77777777" w:rsidR="000611AC" w:rsidRDefault="000611AC" w:rsidP="000611AC">
      <w:r>
        <w:rPr>
          <w:b/>
        </w:rPr>
        <w:t xml:space="preserve">CHAPTER 12 HAWKERS, PEDDLERS, AND VENDORS:  </w:t>
      </w:r>
      <w:r>
        <w:t>a) addition of clarifying language</w:t>
      </w:r>
    </w:p>
    <w:p w14:paraId="1ECA8924" w14:textId="25E905E8" w:rsidR="000611AC" w:rsidRDefault="000611AC" w:rsidP="000611AC">
      <w:r>
        <w:rPr>
          <w:b/>
        </w:rPr>
        <w:t xml:space="preserve">CHAPTER 12.5 PLANNING AND DEVELOPMENT:  </w:t>
      </w:r>
      <w:r>
        <w:t>a) addition of clarifying language; b) elimination of references to obsolete program</w:t>
      </w:r>
    </w:p>
    <w:p w14:paraId="5AFBF022" w14:textId="781BC168" w:rsidR="000611AC" w:rsidRDefault="000611AC" w:rsidP="000611AC">
      <w:r>
        <w:rPr>
          <w:b/>
        </w:rPr>
        <w:t>CHAPTER 13 STREETS, SIDEWALKS, AND PUBLIC PLACES:</w:t>
      </w:r>
      <w:r>
        <w:t xml:space="preserve">  a) repositioning of language concerning fees for public consumption of alcohol, loitering and littering; b) increase in fine for littering from $50 to $250</w:t>
      </w:r>
    </w:p>
    <w:p w14:paraId="0E384230" w14:textId="77777777" w:rsidR="000611AC" w:rsidRDefault="000611AC" w:rsidP="000611AC">
      <w:r>
        <w:rPr>
          <w:b/>
        </w:rPr>
        <w:t xml:space="preserve">CHAPTER 14 TAXATION:  </w:t>
      </w:r>
      <w:r>
        <w:t>no changes</w:t>
      </w:r>
    </w:p>
    <w:p w14:paraId="1F4FEC41" w14:textId="59C7641C" w:rsidR="000611AC" w:rsidRDefault="000611AC" w:rsidP="00B16B60">
      <w:pPr>
        <w:tabs>
          <w:tab w:val="left" w:pos="5040"/>
        </w:tabs>
      </w:pPr>
      <w:r>
        <w:rPr>
          <w:b/>
        </w:rPr>
        <w:t>CHAPTER 15 WATER, SEWERS, AND SEWAGE DISPOSAL:</w:t>
      </w:r>
      <w:r>
        <w:t xml:space="preserve">  addition of clarifying language and updates as recommended by the Water Pollution Control Authority; b) elimination of obsolete section pertaining to municipal water</w:t>
      </w:r>
    </w:p>
    <w:p w14:paraId="03EF58E9" w14:textId="70649B0B" w:rsidR="00B16B60" w:rsidRDefault="00B16B60" w:rsidP="00B16B60">
      <w:pPr>
        <w:tabs>
          <w:tab w:val="left" w:pos="5040"/>
        </w:tabs>
        <w:rPr>
          <w:szCs w:val="20"/>
        </w:rPr>
      </w:pPr>
      <w:r>
        <w:tab/>
        <w:t>KILLINGLY TOWN COUNCIL</w:t>
      </w:r>
    </w:p>
    <w:p w14:paraId="769C8166" w14:textId="77777777" w:rsidR="00B16B60" w:rsidRDefault="00B16B60" w:rsidP="00B16B60">
      <w:r>
        <w:tab/>
      </w:r>
      <w:r>
        <w:tab/>
      </w:r>
      <w:r>
        <w:tab/>
      </w:r>
      <w:r>
        <w:tab/>
      </w:r>
      <w:r>
        <w:tab/>
      </w:r>
      <w:r>
        <w:tab/>
      </w:r>
      <w:r>
        <w:tab/>
        <w:t>David A. Griffiths</w:t>
      </w:r>
    </w:p>
    <w:p w14:paraId="6D1D2B20" w14:textId="77777777" w:rsidR="00B16B60" w:rsidRDefault="00B16B60" w:rsidP="00B16B60">
      <w:r>
        <w:tab/>
      </w:r>
      <w:r>
        <w:tab/>
      </w:r>
      <w:r>
        <w:tab/>
      </w:r>
      <w:r>
        <w:tab/>
      </w:r>
      <w:r>
        <w:tab/>
      </w:r>
      <w:r>
        <w:tab/>
      </w:r>
      <w:r>
        <w:tab/>
        <w:t>Chairman</w:t>
      </w:r>
    </w:p>
    <w:p w14:paraId="693B32F2" w14:textId="77777777" w:rsidR="00B16B60" w:rsidRDefault="00B16B60" w:rsidP="00B16B60">
      <w:r>
        <w:t>Dated at Killingly, Connecticut</w:t>
      </w:r>
    </w:p>
    <w:p w14:paraId="1F1E5864" w14:textId="77777777" w:rsidR="00B16B60" w:rsidRDefault="00B16B60" w:rsidP="00B16B60">
      <w:r>
        <w:t>this 10</w:t>
      </w:r>
      <w:r>
        <w:rPr>
          <w:vertAlign w:val="superscript"/>
        </w:rPr>
        <w:t>th</w:t>
      </w:r>
      <w:r>
        <w:t xml:space="preserve"> day of October 2017</w:t>
      </w:r>
    </w:p>
    <w:p w14:paraId="19E3B271" w14:textId="2C6C1545" w:rsidR="00B16B60" w:rsidRDefault="00B16B60" w:rsidP="000611AC">
      <w:pPr>
        <w:pStyle w:val="ListParagraph"/>
        <w:ind w:left="0"/>
      </w:pPr>
    </w:p>
    <w:p w14:paraId="4978CCBC" w14:textId="35B73443" w:rsidR="00B16B60" w:rsidRDefault="00B16B60" w:rsidP="000611AC">
      <w:pPr>
        <w:pStyle w:val="ListParagraph"/>
        <w:ind w:left="0"/>
      </w:pPr>
      <w:r>
        <w:t>There were no public comments.</w:t>
      </w:r>
    </w:p>
    <w:p w14:paraId="505CB42C" w14:textId="71FB729C" w:rsidR="00B16B60" w:rsidRDefault="00B16B60" w:rsidP="000611AC">
      <w:pPr>
        <w:pStyle w:val="ListParagraph"/>
        <w:ind w:left="0"/>
      </w:pPr>
      <w:r>
        <w:t xml:space="preserve">The Council meeting resumed at </w:t>
      </w:r>
      <w:r w:rsidR="00121196">
        <w:t xml:space="preserve">7:03 p.m. </w:t>
      </w:r>
    </w:p>
    <w:p w14:paraId="5668B033" w14:textId="77777777" w:rsidR="00213CD7" w:rsidRPr="00121196" w:rsidRDefault="00213CD7" w:rsidP="000611AC">
      <w:pPr>
        <w:pStyle w:val="ListParagraph"/>
        <w:ind w:left="0"/>
      </w:pP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27E65C80" w:rsidR="00B57923" w:rsidRPr="006F48B9" w:rsidRDefault="00B57923" w:rsidP="00B57923">
      <w:r w:rsidRPr="006F48B9">
        <w:rPr>
          <w:bCs/>
        </w:rPr>
        <w:t xml:space="preserve">5a. </w:t>
      </w:r>
      <w:r w:rsidR="000611AC">
        <w:rPr>
          <w:bCs/>
        </w:rPr>
        <w:t xml:space="preserve">Ms. Pratt </w:t>
      </w:r>
      <w:r w:rsidRPr="006F48B9">
        <w:t>made a motion, seconded by</w:t>
      </w:r>
      <w:r w:rsidR="0015406E">
        <w:t xml:space="preserve"> Mr. Grandelski</w:t>
      </w:r>
      <w:r w:rsidRPr="006F48B9">
        <w:t>, to adopt the minutes of the Special Town Council Meeting of</w:t>
      </w:r>
      <w:r w:rsidR="0015406E">
        <w:t xml:space="preserve"> </w:t>
      </w:r>
      <w:r w:rsidR="00C02172">
        <w:t>September 5</w:t>
      </w:r>
      <w:r w:rsidR="00D14F2A">
        <w:rPr>
          <w:bCs/>
        </w:rPr>
        <w:t>, 2017</w:t>
      </w:r>
      <w:r w:rsidRPr="006F48B9">
        <w:rPr>
          <w:bCs/>
        </w:rPr>
        <w:t>.</w:t>
      </w:r>
    </w:p>
    <w:p w14:paraId="1341A033" w14:textId="08C0E1AA" w:rsidR="00B57923" w:rsidRPr="006F48B9" w:rsidRDefault="00B57923" w:rsidP="00B57923">
      <w:r w:rsidRPr="006F48B9">
        <w:t>Voice Vote: </w:t>
      </w:r>
      <w:r w:rsidR="00C02172">
        <w:t>Unanimous</w:t>
      </w:r>
      <w:r w:rsidRPr="006F48B9">
        <w:t>.  Motion passed.</w:t>
      </w:r>
    </w:p>
    <w:p w14:paraId="1341A035" w14:textId="262C795A" w:rsidR="00B57923" w:rsidRPr="006F48B9" w:rsidRDefault="00B57923" w:rsidP="00B57923">
      <w:r w:rsidRPr="006F48B9">
        <w:t xml:space="preserve">5b. </w:t>
      </w:r>
      <w:r w:rsidR="00C02172">
        <w:t xml:space="preserve">Ms. LaBerge </w:t>
      </w:r>
      <w:r w:rsidRPr="006F48B9">
        <w:t>made a motion, seconded by</w:t>
      </w:r>
      <w:r w:rsidR="00C02172">
        <w:t xml:space="preserve"> Ms. Pratt</w:t>
      </w:r>
      <w:r w:rsidRPr="006F48B9">
        <w:t>, to adopt the minutes of the Regular Town Council Meeting of</w:t>
      </w:r>
      <w:r w:rsidR="00C02172">
        <w:t xml:space="preserve"> September 12</w:t>
      </w:r>
      <w:r w:rsidR="00D14F2A">
        <w:rPr>
          <w:bCs/>
        </w:rPr>
        <w:t>, 2017</w:t>
      </w:r>
      <w:r w:rsidRPr="006F48B9">
        <w:t>.</w:t>
      </w:r>
    </w:p>
    <w:p w14:paraId="1341A036" w14:textId="393EE04C" w:rsidR="00B57923" w:rsidRPr="006F48B9" w:rsidRDefault="00B57923" w:rsidP="00B57923">
      <w:r w:rsidRPr="006F48B9">
        <w:t xml:space="preserve">Discussion followed. </w:t>
      </w:r>
      <w:r w:rsidR="00C02172">
        <w:t>Ms. LaBerge noted correction</w:t>
      </w:r>
      <w:r w:rsidR="00B16B60">
        <w:t>s</w:t>
      </w:r>
      <w:r w:rsidR="00C02172">
        <w:t xml:space="preserve"> on page</w:t>
      </w:r>
      <w:r w:rsidR="00F21077">
        <w:t>s</w:t>
      </w:r>
      <w:r w:rsidR="00C02172">
        <w:t xml:space="preserve"> </w:t>
      </w:r>
      <w:r w:rsidR="00C02172" w:rsidRPr="00F21077">
        <w:t>168</w:t>
      </w:r>
      <w:r w:rsidR="00B16B60" w:rsidRPr="00F21077">
        <w:t>, p169,</w:t>
      </w:r>
      <w:r w:rsidR="00F21077" w:rsidRPr="00F21077">
        <w:t xml:space="preserve"> and</w:t>
      </w:r>
      <w:r w:rsidR="00B16B60" w:rsidRPr="00F21077">
        <w:t xml:space="preserve"> p171</w:t>
      </w:r>
      <w:r w:rsidR="00F21077" w:rsidRPr="00F21077">
        <w:t>.</w:t>
      </w:r>
    </w:p>
    <w:p w14:paraId="1341A037" w14:textId="325BAC91" w:rsidR="00B57923" w:rsidRDefault="00B57923" w:rsidP="00B57923">
      <w:r w:rsidRPr="006F48B9">
        <w:t xml:space="preserve">Voice Vote:  </w:t>
      </w:r>
      <w:r w:rsidR="00B16B60">
        <w:t>Unanimous.  Motion passed, with corrections.</w:t>
      </w:r>
    </w:p>
    <w:p w14:paraId="77AA4662" w14:textId="53068A14" w:rsidR="00B16B60" w:rsidRDefault="00B16B60" w:rsidP="00B57923">
      <w:r>
        <w:t>5c.  Ms. LaBerge made a motion, seconded by Ms. Ricci, to adopt the minutes of the Special Town Council Meeting of September 26, 2017.</w:t>
      </w:r>
    </w:p>
    <w:p w14:paraId="4CD537BB" w14:textId="4BC52764" w:rsidR="00B16B60" w:rsidRDefault="00B16B60" w:rsidP="00B16B60">
      <w:r w:rsidRPr="006F48B9">
        <w:t>Voice Vote: </w:t>
      </w:r>
      <w:r>
        <w:t>Unanimous</w:t>
      </w:r>
      <w:r w:rsidRPr="006F48B9">
        <w:t>.  Motion passed.</w:t>
      </w:r>
    </w:p>
    <w:p w14:paraId="6584F4F4" w14:textId="77777777" w:rsidR="00213CD7" w:rsidRPr="006F48B9" w:rsidRDefault="00213CD7" w:rsidP="00B16B60"/>
    <w:p w14:paraId="40A25EAD" w14:textId="77777777" w:rsidR="00063294" w:rsidRDefault="00B16B60" w:rsidP="00063294">
      <w:pPr>
        <w:rPr>
          <w:bCs/>
          <w:u w:val="single"/>
        </w:rPr>
      </w:pPr>
      <w:r w:rsidRPr="00B16B60">
        <w:rPr>
          <w:bCs/>
        </w:rPr>
        <w:t xml:space="preserve">6.  </w:t>
      </w:r>
      <w:r w:rsidR="00B57923" w:rsidRPr="00B16B60">
        <w:rPr>
          <w:bCs/>
          <w:u w:val="single"/>
        </w:rPr>
        <w:t xml:space="preserve">Presentations, </w:t>
      </w:r>
      <w:r w:rsidR="00063294">
        <w:rPr>
          <w:bCs/>
          <w:u w:val="single"/>
        </w:rPr>
        <w:t>proclamations and declarations:</w:t>
      </w:r>
    </w:p>
    <w:p w14:paraId="1F77E4E7" w14:textId="3111A2F6" w:rsidR="00063294" w:rsidRDefault="00063294" w:rsidP="00063294">
      <w:pPr>
        <w:rPr>
          <w:bCs/>
          <w:u w:val="single"/>
        </w:rPr>
      </w:pPr>
      <w:r>
        <w:rPr>
          <w:bCs/>
        </w:rPr>
        <w:t xml:space="preserve">6a. </w:t>
      </w:r>
      <w:r w:rsidRPr="00063294">
        <w:rPr>
          <w:bCs/>
          <w:u w:val="single"/>
        </w:rPr>
        <w:t>Service plaque presentation to Gerry Marcheterre</w:t>
      </w:r>
    </w:p>
    <w:p w14:paraId="0CA593D5" w14:textId="0B15A44A" w:rsidR="00063294" w:rsidRPr="00063294" w:rsidRDefault="00063294" w:rsidP="00063294">
      <w:pPr>
        <w:rPr>
          <w:bCs/>
        </w:rPr>
      </w:pPr>
      <w:r>
        <w:rPr>
          <w:bCs/>
        </w:rPr>
        <w:t>Mr. D. Griffiths presented a service plaque to Gerry Marcheterre for</w:t>
      </w:r>
      <w:r w:rsidR="00433DBE">
        <w:rPr>
          <w:bCs/>
        </w:rPr>
        <w:t xml:space="preserve"> 32 years of service.</w:t>
      </w:r>
    </w:p>
    <w:p w14:paraId="3A18F5B3" w14:textId="2B7B63AF" w:rsidR="00063294" w:rsidRDefault="00063294" w:rsidP="00063294">
      <w:pPr>
        <w:rPr>
          <w:bCs/>
          <w:u w:val="single"/>
        </w:rPr>
      </w:pPr>
      <w:r>
        <w:rPr>
          <w:bCs/>
        </w:rPr>
        <w:t xml:space="preserve">6b. </w:t>
      </w:r>
      <w:r w:rsidRPr="00063294">
        <w:rPr>
          <w:bCs/>
          <w:u w:val="single"/>
        </w:rPr>
        <w:t>Service plaque presentation to Warren Kempf</w:t>
      </w:r>
    </w:p>
    <w:p w14:paraId="37AC0BEA" w14:textId="259C2F53" w:rsidR="00063294" w:rsidRDefault="00063294" w:rsidP="00063294">
      <w:pPr>
        <w:rPr>
          <w:bCs/>
          <w:u w:val="single"/>
        </w:rPr>
      </w:pPr>
      <w:r>
        <w:rPr>
          <w:bCs/>
        </w:rPr>
        <w:t>Mr. D. Griffiths presented a service plaque to Warren Kempf</w:t>
      </w:r>
      <w:r w:rsidR="00433DBE">
        <w:rPr>
          <w:bCs/>
        </w:rPr>
        <w:t xml:space="preserve"> for 41 years of service.</w:t>
      </w:r>
    </w:p>
    <w:p w14:paraId="4681D865" w14:textId="54BE9FE4" w:rsidR="00063294" w:rsidRDefault="00063294" w:rsidP="00063294">
      <w:pPr>
        <w:rPr>
          <w:bCs/>
          <w:u w:val="single"/>
        </w:rPr>
      </w:pPr>
      <w:r>
        <w:rPr>
          <w:bCs/>
        </w:rPr>
        <w:t xml:space="preserve">6c. </w:t>
      </w:r>
      <w:r w:rsidRPr="00063294">
        <w:rPr>
          <w:bCs/>
          <w:u w:val="single"/>
        </w:rPr>
        <w:t>Killingly Teacher of the Year presentation to Lisa Vance</w:t>
      </w:r>
    </w:p>
    <w:p w14:paraId="3008CC9D" w14:textId="02D7F191" w:rsidR="00063294" w:rsidRDefault="007006D8" w:rsidP="00063294">
      <w:pPr>
        <w:rPr>
          <w:bCs/>
        </w:rPr>
      </w:pPr>
      <w:r>
        <w:rPr>
          <w:bCs/>
        </w:rPr>
        <w:t>Mr. D. Griffiths read the following proclamation:</w:t>
      </w:r>
    </w:p>
    <w:p w14:paraId="6A385EF9" w14:textId="77777777" w:rsidR="00213CD7" w:rsidRPr="00213CD7" w:rsidRDefault="00213CD7" w:rsidP="00213CD7">
      <w:pPr>
        <w:spacing w:after="120"/>
        <w:jc w:val="center"/>
      </w:pPr>
      <w:r w:rsidRPr="00213CD7">
        <w:t>Proclamation Honoring</w:t>
      </w:r>
    </w:p>
    <w:p w14:paraId="0FA05AA4" w14:textId="77777777" w:rsidR="00213CD7" w:rsidRPr="00213CD7" w:rsidRDefault="00213CD7" w:rsidP="00213CD7">
      <w:pPr>
        <w:spacing w:after="120"/>
        <w:jc w:val="center"/>
        <w:rPr>
          <w:b/>
        </w:rPr>
      </w:pPr>
      <w:r w:rsidRPr="00213CD7">
        <w:rPr>
          <w:b/>
        </w:rPr>
        <w:t>LISA VANCE</w:t>
      </w:r>
    </w:p>
    <w:p w14:paraId="15C1F370" w14:textId="77777777" w:rsidR="00213CD7" w:rsidRPr="00213CD7" w:rsidRDefault="00213CD7" w:rsidP="00213CD7">
      <w:pPr>
        <w:jc w:val="center"/>
      </w:pPr>
      <w:r w:rsidRPr="00213CD7">
        <w:t>KILLINGLY PUBLIC SCHOOLS</w:t>
      </w:r>
    </w:p>
    <w:p w14:paraId="4CA4C975" w14:textId="77777777" w:rsidR="00213CD7" w:rsidRPr="00213CD7" w:rsidRDefault="00213CD7" w:rsidP="00213CD7">
      <w:pPr>
        <w:jc w:val="center"/>
      </w:pPr>
      <w:r w:rsidRPr="00213CD7">
        <w:t>2018 TEACHER OF THE YEAR</w:t>
      </w:r>
    </w:p>
    <w:p w14:paraId="68D16910" w14:textId="77777777" w:rsidR="00213CD7" w:rsidRPr="00213CD7" w:rsidRDefault="00213CD7" w:rsidP="00213CD7">
      <w:pPr>
        <w:jc w:val="both"/>
      </w:pPr>
    </w:p>
    <w:p w14:paraId="44B889AB" w14:textId="77777777" w:rsidR="00213CD7" w:rsidRPr="00213CD7" w:rsidRDefault="00213CD7" w:rsidP="00213CD7">
      <w:pPr>
        <w:jc w:val="both"/>
      </w:pPr>
      <w:r w:rsidRPr="00213CD7">
        <w:rPr>
          <w:b/>
        </w:rPr>
        <w:t>WHEREAS,</w:t>
      </w:r>
      <w:r w:rsidRPr="00213CD7">
        <w:t xml:space="preserve"> Lisa Vance earned her Bachelor of Arts in Elementary Special Education from Salve Regina University, graduated valedictorian, and was on the college Dean’s List eight semesters and on the National Dean’s List twice. And whereas Lisa earned her Masters of Science with a reading/language arts concentration in 1993 and currently holds three cross endorsements; and</w:t>
      </w:r>
    </w:p>
    <w:p w14:paraId="76862C73" w14:textId="77777777" w:rsidR="00213CD7" w:rsidRPr="00213CD7" w:rsidRDefault="00213CD7" w:rsidP="00213CD7">
      <w:pPr>
        <w:jc w:val="both"/>
      </w:pPr>
    </w:p>
    <w:p w14:paraId="146434FC" w14:textId="68ABD101" w:rsidR="00213CD7" w:rsidRPr="00213CD7" w:rsidRDefault="00213CD7" w:rsidP="00213CD7">
      <w:pPr>
        <w:jc w:val="both"/>
      </w:pPr>
      <w:r w:rsidRPr="00213CD7">
        <w:rPr>
          <w:b/>
        </w:rPr>
        <w:t>WHEREAS,</w:t>
      </w:r>
      <w:r w:rsidRPr="00213CD7">
        <w:t xml:space="preserve"> Lisa was hired as a fourth-grade teacher at Killingly Memorial School in 1986 and also served as a grade two and grade three teacher, a library media specialist, a summer school teacher, and served as a Pre-k through grade eight team leader; and</w:t>
      </w:r>
    </w:p>
    <w:p w14:paraId="63516F1A" w14:textId="77777777" w:rsidR="00213CD7" w:rsidRPr="00213CD7" w:rsidRDefault="00213CD7" w:rsidP="00213CD7">
      <w:pPr>
        <w:jc w:val="both"/>
      </w:pPr>
    </w:p>
    <w:p w14:paraId="46202431" w14:textId="77777777" w:rsidR="00213CD7" w:rsidRPr="00213CD7" w:rsidRDefault="00213CD7" w:rsidP="00213CD7">
      <w:pPr>
        <w:jc w:val="both"/>
      </w:pPr>
      <w:r w:rsidRPr="00213CD7">
        <w:rPr>
          <w:b/>
        </w:rPr>
        <w:t xml:space="preserve">WHEREAS, </w:t>
      </w:r>
      <w:r w:rsidRPr="00213CD7">
        <w:t>Lisa is currently a dedicated library media specialist at Killingly Intermediate School and demonstrates a great commitment to improving the climate and culture of Killingly Intermediate School; and</w:t>
      </w:r>
    </w:p>
    <w:p w14:paraId="5A194D48" w14:textId="77777777" w:rsidR="00213CD7" w:rsidRPr="00213CD7" w:rsidRDefault="00213CD7" w:rsidP="00213CD7">
      <w:pPr>
        <w:jc w:val="both"/>
        <w:rPr>
          <w:color w:val="FF0000"/>
        </w:rPr>
      </w:pPr>
    </w:p>
    <w:p w14:paraId="17B6A910" w14:textId="77777777" w:rsidR="00213CD7" w:rsidRPr="00213CD7" w:rsidRDefault="00213CD7" w:rsidP="00213CD7">
      <w:pPr>
        <w:jc w:val="both"/>
      </w:pPr>
      <w:r w:rsidRPr="00213CD7">
        <w:rPr>
          <w:b/>
        </w:rPr>
        <w:t>WHEREAS,</w:t>
      </w:r>
      <w:r w:rsidRPr="00213CD7">
        <w:t xml:space="preserve"> Lisa possesses and seems to have always possessed, even in her early years, the special features of a seasoned professional and addresses the needs of students by presenting lessons in many modalities. She also possesses a unique ability to help students who need encouragement and offers challenges to gifted students to ensure success; and</w:t>
      </w:r>
    </w:p>
    <w:p w14:paraId="55807F7C" w14:textId="77777777" w:rsidR="00213CD7" w:rsidRPr="00213CD7" w:rsidRDefault="00213CD7" w:rsidP="00213CD7">
      <w:pPr>
        <w:rPr>
          <w:color w:val="FF0000"/>
        </w:rPr>
      </w:pPr>
    </w:p>
    <w:p w14:paraId="3DA7AC7C" w14:textId="77777777" w:rsidR="00213CD7" w:rsidRPr="00213CD7" w:rsidRDefault="00213CD7" w:rsidP="00213CD7">
      <w:pPr>
        <w:jc w:val="both"/>
      </w:pPr>
      <w:r w:rsidRPr="00213CD7">
        <w:rPr>
          <w:b/>
        </w:rPr>
        <w:t>WHEREAS,</w:t>
      </w:r>
      <w:r w:rsidRPr="00213CD7">
        <w:t xml:space="preserve"> Lisa can be counted on by students, staff and parents, no matter what the endeavor. She is indeed, an outstanding representative proving that “Great Things Do Happen Here;” and</w:t>
      </w:r>
    </w:p>
    <w:p w14:paraId="6490F539" w14:textId="77777777" w:rsidR="00213CD7" w:rsidRPr="00213CD7" w:rsidRDefault="00213CD7" w:rsidP="00213CD7">
      <w:pPr>
        <w:jc w:val="both"/>
        <w:rPr>
          <w:b/>
        </w:rPr>
      </w:pPr>
    </w:p>
    <w:p w14:paraId="281C864B" w14:textId="77777777" w:rsidR="00213CD7" w:rsidRPr="00213CD7" w:rsidRDefault="00213CD7" w:rsidP="00213CD7">
      <w:pPr>
        <w:jc w:val="both"/>
      </w:pPr>
      <w:r w:rsidRPr="00213CD7">
        <w:rPr>
          <w:b/>
        </w:rPr>
        <w:t xml:space="preserve">NOW, THEREFORE, BE IT PROCLAIMED </w:t>
      </w:r>
      <w:r w:rsidRPr="00213CD7">
        <w:t xml:space="preserve">that Lisa Vance be recognized for her exemplary service, extensive experience, excellent teaching skills and for the well-earned distinction and respect she has received from her students and peers as the 2018 Killingly Public Schools Teacher of the Year and; </w:t>
      </w:r>
    </w:p>
    <w:p w14:paraId="6958A503" w14:textId="77777777" w:rsidR="00213CD7" w:rsidRPr="00213CD7" w:rsidRDefault="00213CD7" w:rsidP="00213CD7">
      <w:pPr>
        <w:jc w:val="both"/>
      </w:pPr>
    </w:p>
    <w:p w14:paraId="08BF6605" w14:textId="77777777" w:rsidR="00213CD7" w:rsidRPr="00213CD7" w:rsidRDefault="00213CD7" w:rsidP="00213CD7">
      <w:pPr>
        <w:jc w:val="both"/>
      </w:pPr>
      <w:r w:rsidRPr="00213CD7">
        <w:rPr>
          <w:b/>
        </w:rPr>
        <w:t>BE IT FURTHER PROCLAIMED</w:t>
      </w:r>
      <w:r w:rsidRPr="00213CD7">
        <w:t xml:space="preserve"> that she be commended for her devotion to her students, their families, the school district, and the community.</w:t>
      </w:r>
    </w:p>
    <w:p w14:paraId="31B97FF2" w14:textId="77777777" w:rsidR="00213CD7" w:rsidRPr="00213CD7" w:rsidRDefault="00213CD7" w:rsidP="00213CD7">
      <w:pPr>
        <w:jc w:val="both"/>
      </w:pPr>
    </w:p>
    <w:p w14:paraId="346E2E3F" w14:textId="77777777" w:rsidR="00213CD7" w:rsidRPr="00213CD7" w:rsidRDefault="00213CD7" w:rsidP="00213CD7">
      <w:pPr>
        <w:jc w:val="both"/>
      </w:pPr>
      <w:r w:rsidRPr="00213CD7">
        <w:tab/>
      </w:r>
      <w:r w:rsidRPr="00213CD7">
        <w:tab/>
      </w:r>
      <w:r w:rsidRPr="00213CD7">
        <w:tab/>
        <w:t>Presented this 10</w:t>
      </w:r>
      <w:r w:rsidRPr="00213CD7">
        <w:rPr>
          <w:vertAlign w:val="superscript"/>
        </w:rPr>
        <w:t>th</w:t>
      </w:r>
      <w:r w:rsidRPr="00213CD7">
        <w:t xml:space="preserve"> day of October 2017 by the</w:t>
      </w:r>
    </w:p>
    <w:p w14:paraId="01F0FDBC" w14:textId="77777777" w:rsidR="00213CD7" w:rsidRPr="00213CD7" w:rsidRDefault="00213CD7" w:rsidP="00213CD7">
      <w:pPr>
        <w:jc w:val="both"/>
      </w:pPr>
      <w:r w:rsidRPr="00213CD7">
        <w:tab/>
      </w:r>
      <w:r w:rsidRPr="00213CD7">
        <w:tab/>
      </w:r>
      <w:r w:rsidRPr="00213CD7">
        <w:tab/>
      </w:r>
      <w:r w:rsidRPr="00213CD7">
        <w:tab/>
        <w:t>KILLINGLY TOWN COUNCIL</w:t>
      </w:r>
    </w:p>
    <w:p w14:paraId="1542B66B" w14:textId="77777777" w:rsidR="00213CD7" w:rsidRDefault="00213CD7" w:rsidP="00213CD7">
      <w:pPr>
        <w:ind w:left="360" w:hanging="360"/>
        <w:jc w:val="both"/>
        <w:rPr>
          <w:sz w:val="22"/>
          <w:szCs w:val="22"/>
        </w:rPr>
      </w:pPr>
      <w:r>
        <w:rPr>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p>
    <w:p w14:paraId="315B01D2" w14:textId="77777777" w:rsidR="00213CD7" w:rsidRDefault="00213CD7" w:rsidP="00063294">
      <w:pPr>
        <w:rPr>
          <w:bCs/>
        </w:rPr>
      </w:pPr>
    </w:p>
    <w:p w14:paraId="7D0D0A30" w14:textId="77777777" w:rsidR="00213CD7" w:rsidRDefault="00213CD7" w:rsidP="00063294">
      <w:pPr>
        <w:rPr>
          <w:bCs/>
        </w:rPr>
      </w:pPr>
    </w:p>
    <w:p w14:paraId="2D1B15F1" w14:textId="000D27EF" w:rsidR="00063294" w:rsidRDefault="00063294" w:rsidP="00063294">
      <w:pPr>
        <w:rPr>
          <w:bCs/>
          <w:u w:val="single"/>
        </w:rPr>
      </w:pPr>
      <w:r>
        <w:rPr>
          <w:bCs/>
        </w:rPr>
        <w:t xml:space="preserve">6d. </w:t>
      </w:r>
      <w:r w:rsidRPr="00063294">
        <w:rPr>
          <w:bCs/>
          <w:u w:val="single"/>
        </w:rPr>
        <w:t>Ellis Tech Teacher of the Year presentation to Brooke DiFormato</w:t>
      </w:r>
    </w:p>
    <w:p w14:paraId="420E0A71" w14:textId="7A5A0049" w:rsidR="007006D8" w:rsidRDefault="007006D8" w:rsidP="007006D8">
      <w:pPr>
        <w:rPr>
          <w:bCs/>
        </w:rPr>
      </w:pPr>
      <w:r>
        <w:rPr>
          <w:bCs/>
        </w:rPr>
        <w:t>Mr. D. Griffiths read the following proclamation:</w:t>
      </w:r>
    </w:p>
    <w:p w14:paraId="42800769" w14:textId="77777777" w:rsidR="00213CD7" w:rsidRPr="00213CD7" w:rsidRDefault="00213CD7" w:rsidP="00213CD7">
      <w:pPr>
        <w:jc w:val="center"/>
      </w:pPr>
      <w:r w:rsidRPr="00213CD7">
        <w:t>PROCLAMATION HONORING</w:t>
      </w:r>
    </w:p>
    <w:p w14:paraId="44A92BEC" w14:textId="77777777" w:rsidR="00213CD7" w:rsidRPr="00213CD7" w:rsidRDefault="00213CD7" w:rsidP="00213CD7">
      <w:pPr>
        <w:jc w:val="center"/>
        <w:rPr>
          <w:b/>
          <w:color w:val="000000" w:themeColor="text1"/>
        </w:rPr>
      </w:pPr>
      <w:r w:rsidRPr="00213CD7">
        <w:rPr>
          <w:b/>
          <w:color w:val="000000" w:themeColor="text1"/>
        </w:rPr>
        <w:t>BROOKE DiFORMATO</w:t>
      </w:r>
    </w:p>
    <w:p w14:paraId="2906E257" w14:textId="77777777" w:rsidR="00213CD7" w:rsidRPr="00213CD7" w:rsidRDefault="00213CD7" w:rsidP="00213CD7">
      <w:pPr>
        <w:jc w:val="center"/>
      </w:pPr>
      <w:r w:rsidRPr="00213CD7">
        <w:t>HARVARD H. ELLIS TECHNICAL HIGH SCHOOL’S</w:t>
      </w:r>
    </w:p>
    <w:p w14:paraId="0825E2C6" w14:textId="77777777" w:rsidR="00213CD7" w:rsidRPr="00213CD7" w:rsidRDefault="00213CD7" w:rsidP="00213CD7">
      <w:pPr>
        <w:jc w:val="center"/>
      </w:pPr>
      <w:r w:rsidRPr="00213CD7">
        <w:t>2018 TEACHER OF THE YEAR</w:t>
      </w:r>
    </w:p>
    <w:p w14:paraId="53C2B6A4" w14:textId="77777777" w:rsidR="00213CD7" w:rsidRPr="00213CD7" w:rsidRDefault="00213CD7" w:rsidP="00213CD7">
      <w:pPr>
        <w:jc w:val="center"/>
        <w:rPr>
          <w:b/>
        </w:rPr>
      </w:pPr>
    </w:p>
    <w:p w14:paraId="6FE59767" w14:textId="77777777" w:rsidR="00213CD7" w:rsidRPr="00213CD7" w:rsidRDefault="00213CD7" w:rsidP="00213CD7">
      <w:pPr>
        <w:jc w:val="both"/>
        <w:rPr>
          <w:color w:val="000000" w:themeColor="text1"/>
        </w:rPr>
      </w:pPr>
      <w:r w:rsidRPr="00213CD7">
        <w:rPr>
          <w:b/>
        </w:rPr>
        <w:t xml:space="preserve">WHEREAS, </w:t>
      </w:r>
      <w:r w:rsidRPr="00213CD7">
        <w:rPr>
          <w:color w:val="000000" w:themeColor="text1"/>
        </w:rPr>
        <w:t xml:space="preserve">Brooke DiFormato </w:t>
      </w:r>
      <w:r w:rsidRPr="00213CD7">
        <w:t>has served as a dedicated teacher at Harvard H. Ellis Technical High School since 2012</w:t>
      </w:r>
      <w:r w:rsidRPr="00213CD7">
        <w:rPr>
          <w:color w:val="000000" w:themeColor="text1"/>
        </w:rPr>
        <w:t>, and</w:t>
      </w:r>
    </w:p>
    <w:p w14:paraId="55EE44DA" w14:textId="77777777" w:rsidR="00213CD7" w:rsidRPr="00213CD7" w:rsidRDefault="00213CD7" w:rsidP="00213CD7">
      <w:pPr>
        <w:jc w:val="both"/>
        <w:rPr>
          <w:color w:val="000000" w:themeColor="text1"/>
        </w:rPr>
      </w:pPr>
    </w:p>
    <w:p w14:paraId="577D6CDF" w14:textId="77777777" w:rsidR="00213CD7" w:rsidRPr="00213CD7" w:rsidRDefault="00213CD7" w:rsidP="00213CD7">
      <w:pPr>
        <w:jc w:val="both"/>
        <w:rPr>
          <w:color w:val="000000" w:themeColor="text1"/>
        </w:rPr>
      </w:pPr>
      <w:r w:rsidRPr="00213CD7">
        <w:rPr>
          <w:b/>
          <w:color w:val="000000" w:themeColor="text1"/>
        </w:rPr>
        <w:t>WHEREAS</w:t>
      </w:r>
      <w:r w:rsidRPr="00213CD7">
        <w:rPr>
          <w:color w:val="000000" w:themeColor="text1"/>
        </w:rPr>
        <w:t>, in addition to her duties as a teacher, Brooke serves as athletic coordinator and on numerous school-wide and district-wide committees, with an emphasis on improving school climate and pride; and</w:t>
      </w:r>
    </w:p>
    <w:p w14:paraId="3B7D0C80" w14:textId="77777777" w:rsidR="00213CD7" w:rsidRPr="00213CD7" w:rsidRDefault="00213CD7" w:rsidP="00213CD7">
      <w:pPr>
        <w:jc w:val="both"/>
        <w:rPr>
          <w:color w:val="FF0000"/>
        </w:rPr>
      </w:pPr>
    </w:p>
    <w:p w14:paraId="47555D26" w14:textId="77777777" w:rsidR="00213CD7" w:rsidRPr="00213CD7" w:rsidRDefault="00213CD7" w:rsidP="00213CD7">
      <w:pPr>
        <w:jc w:val="both"/>
        <w:rPr>
          <w:color w:val="000000" w:themeColor="text1"/>
        </w:rPr>
      </w:pPr>
      <w:r w:rsidRPr="00213CD7">
        <w:rPr>
          <w:b/>
        </w:rPr>
        <w:t>WHEREAS,</w:t>
      </w:r>
      <w:r w:rsidRPr="00213CD7">
        <w:t xml:space="preserve"> </w:t>
      </w:r>
      <w:r w:rsidRPr="00213CD7">
        <w:rPr>
          <w:color w:val="000000" w:themeColor="text1"/>
        </w:rPr>
        <w:t>Brooke takes an active role in the lives of her students, encouraging them to appreciate diversity, become active members of their school community, become active and independent learners, and become self-advocates and lifelong learners as they prepare to become skilled workers in the community; and</w:t>
      </w:r>
    </w:p>
    <w:p w14:paraId="30E352B2" w14:textId="77777777" w:rsidR="00213CD7" w:rsidRPr="00213CD7" w:rsidRDefault="00213CD7" w:rsidP="00213CD7">
      <w:pPr>
        <w:jc w:val="both"/>
        <w:rPr>
          <w:color w:val="000000" w:themeColor="text1"/>
        </w:rPr>
      </w:pPr>
    </w:p>
    <w:p w14:paraId="3AC41245" w14:textId="77777777" w:rsidR="00213CD7" w:rsidRPr="00213CD7" w:rsidRDefault="00213CD7" w:rsidP="00213CD7">
      <w:pPr>
        <w:jc w:val="both"/>
      </w:pPr>
      <w:r w:rsidRPr="00213CD7">
        <w:rPr>
          <w:b/>
        </w:rPr>
        <w:t>WHEREAS,</w:t>
      </w:r>
      <w:r w:rsidRPr="00213CD7">
        <w:t xml:space="preserve"> </w:t>
      </w:r>
      <w:r w:rsidRPr="00213CD7">
        <w:rPr>
          <w:color w:val="000000" w:themeColor="text1"/>
        </w:rPr>
        <w:t xml:space="preserve">Brooke works closely with other school personnel to continually improve the environment for both students and teachers at Ellis Tech, and with enthusiasm, continues her professional development, including being certified in all of Connecticut’s mandates, continually serving as a role model for her students’ education; </w:t>
      </w:r>
    </w:p>
    <w:p w14:paraId="0EFDA58E" w14:textId="77777777" w:rsidR="00213CD7" w:rsidRPr="00213CD7" w:rsidRDefault="00213CD7" w:rsidP="00213CD7">
      <w:pPr>
        <w:jc w:val="both"/>
      </w:pPr>
    </w:p>
    <w:p w14:paraId="24BDB231" w14:textId="77777777" w:rsidR="00213CD7" w:rsidRPr="00213CD7" w:rsidRDefault="00213CD7" w:rsidP="00213CD7">
      <w:pPr>
        <w:jc w:val="both"/>
      </w:pPr>
      <w:r w:rsidRPr="00213CD7">
        <w:rPr>
          <w:b/>
        </w:rPr>
        <w:t>NOW, THEREFORE, BE IT PROCLAIMED BY THE TOWN COUNCIL OF THE TOWN</w:t>
      </w:r>
      <w:r w:rsidRPr="00213CD7">
        <w:t xml:space="preserve"> </w:t>
      </w:r>
      <w:r w:rsidRPr="00213CD7">
        <w:rPr>
          <w:b/>
        </w:rPr>
        <w:t>OF KILLINGLY</w:t>
      </w:r>
      <w:r w:rsidRPr="00213CD7">
        <w:t xml:space="preserve"> that</w:t>
      </w:r>
      <w:r w:rsidRPr="00213CD7">
        <w:rPr>
          <w:color w:val="FF0000"/>
        </w:rPr>
        <w:t xml:space="preserve"> </w:t>
      </w:r>
      <w:r w:rsidRPr="00213CD7">
        <w:rPr>
          <w:color w:val="000000" w:themeColor="text1"/>
        </w:rPr>
        <w:t>Brooke DiFormato be publicly recognized for her exemplary service and the well-earned distinction and respect s</w:t>
      </w:r>
      <w:r w:rsidRPr="00213CD7">
        <w:t xml:space="preserve">he receives from her students and peers as the 2018 Harvard H. Ellis Technical High School Teacher of the Year; and </w:t>
      </w:r>
    </w:p>
    <w:p w14:paraId="1C69D858" w14:textId="77777777" w:rsidR="00213CD7" w:rsidRPr="00213CD7" w:rsidRDefault="00213CD7" w:rsidP="00213CD7">
      <w:pPr>
        <w:jc w:val="both"/>
      </w:pPr>
    </w:p>
    <w:p w14:paraId="6B5BE173" w14:textId="77777777" w:rsidR="00213CD7" w:rsidRPr="00213CD7" w:rsidRDefault="00213CD7" w:rsidP="00213CD7">
      <w:pPr>
        <w:jc w:val="both"/>
      </w:pPr>
      <w:r w:rsidRPr="00213CD7">
        <w:rPr>
          <w:b/>
        </w:rPr>
        <w:t xml:space="preserve">BE IT FURTHER PROCLAIMED </w:t>
      </w:r>
      <w:r w:rsidRPr="00213CD7">
        <w:t>that she be commended for her devotion to her students, their families, their school, and their community.</w:t>
      </w:r>
    </w:p>
    <w:p w14:paraId="3EE4DCE2" w14:textId="77777777" w:rsidR="00213CD7" w:rsidRPr="00213CD7" w:rsidRDefault="00213CD7" w:rsidP="00213CD7">
      <w:pPr>
        <w:jc w:val="both"/>
      </w:pPr>
    </w:p>
    <w:p w14:paraId="648D3BF3" w14:textId="77777777" w:rsidR="00213CD7" w:rsidRPr="00213CD7" w:rsidRDefault="00213CD7" w:rsidP="00213CD7">
      <w:pPr>
        <w:jc w:val="center"/>
      </w:pPr>
      <w:r w:rsidRPr="00213CD7">
        <w:t>Presented this 9th day of November 2017 by the</w:t>
      </w:r>
    </w:p>
    <w:p w14:paraId="33FDA2D8" w14:textId="5A57ECC9" w:rsidR="007006D8" w:rsidRDefault="00213CD7" w:rsidP="00213CD7">
      <w:pPr>
        <w:jc w:val="center"/>
      </w:pPr>
      <w:r w:rsidRPr="00213CD7">
        <w:t>KILLINGLY TOWN COUNCIL</w:t>
      </w:r>
    </w:p>
    <w:p w14:paraId="7A23D227" w14:textId="2682FC55" w:rsidR="00213CD7" w:rsidRDefault="00213CD7" w:rsidP="00213CD7">
      <w:pPr>
        <w:jc w:val="center"/>
      </w:pPr>
    </w:p>
    <w:p w14:paraId="7C12CD54" w14:textId="471A3296" w:rsidR="00063294" w:rsidRDefault="00063294" w:rsidP="00063294">
      <w:pPr>
        <w:rPr>
          <w:bCs/>
          <w:u w:val="single"/>
        </w:rPr>
      </w:pPr>
      <w:r>
        <w:rPr>
          <w:bCs/>
        </w:rPr>
        <w:t xml:space="preserve">6e. </w:t>
      </w:r>
      <w:r w:rsidRPr="00063294">
        <w:rPr>
          <w:bCs/>
          <w:u w:val="single"/>
        </w:rPr>
        <w:t>St. James School Teacher of the Year presentation to Stephanie Raszka-Arsenault</w:t>
      </w:r>
    </w:p>
    <w:p w14:paraId="522BC6F9" w14:textId="77777777" w:rsidR="007006D8" w:rsidRDefault="007006D8" w:rsidP="007006D8">
      <w:pPr>
        <w:rPr>
          <w:bCs/>
        </w:rPr>
      </w:pPr>
      <w:r>
        <w:rPr>
          <w:bCs/>
        </w:rPr>
        <w:t>Mr. D. Griffiths read the following proclamation:</w:t>
      </w:r>
    </w:p>
    <w:p w14:paraId="7E2BB61E" w14:textId="77777777" w:rsidR="00213CD7" w:rsidRPr="00213CD7" w:rsidRDefault="00213CD7" w:rsidP="00213CD7">
      <w:pPr>
        <w:jc w:val="center"/>
      </w:pPr>
      <w:r w:rsidRPr="00213CD7">
        <w:t>PROCLAMATION HONORING</w:t>
      </w:r>
    </w:p>
    <w:p w14:paraId="6DF698FA" w14:textId="77777777" w:rsidR="00213CD7" w:rsidRPr="00213CD7" w:rsidRDefault="00213CD7" w:rsidP="00213CD7">
      <w:pPr>
        <w:jc w:val="center"/>
        <w:rPr>
          <w:b/>
        </w:rPr>
      </w:pPr>
      <w:r w:rsidRPr="00213CD7">
        <w:rPr>
          <w:b/>
        </w:rPr>
        <w:t>Stephanie Raszka-Arsenault</w:t>
      </w:r>
      <w:r w:rsidRPr="00213CD7">
        <w:br/>
        <w:t>ST. JAMES SCHOOL</w:t>
      </w:r>
      <w:r w:rsidRPr="00213CD7">
        <w:br/>
        <w:t>2018 TEACHER OF THE YEAR</w:t>
      </w:r>
    </w:p>
    <w:p w14:paraId="2857A73B" w14:textId="77777777" w:rsidR="00213CD7" w:rsidRPr="00213CD7" w:rsidRDefault="00213CD7" w:rsidP="00213CD7">
      <w:pPr>
        <w:jc w:val="both"/>
        <w:rPr>
          <w:b/>
        </w:rPr>
      </w:pPr>
    </w:p>
    <w:p w14:paraId="45B75860" w14:textId="77777777" w:rsidR="00213CD7" w:rsidRPr="00213CD7" w:rsidRDefault="00213CD7" w:rsidP="00213CD7">
      <w:pPr>
        <w:jc w:val="both"/>
        <w:rPr>
          <w:color w:val="000000" w:themeColor="text1"/>
        </w:rPr>
      </w:pPr>
      <w:r w:rsidRPr="00213CD7">
        <w:rPr>
          <w:b/>
        </w:rPr>
        <w:t>WHEREAS,</w:t>
      </w:r>
      <w:r w:rsidRPr="00213CD7">
        <w:t xml:space="preserve"> Stephanie Raszka-Arsenault has served as an enthusiastic teacher at St. James School for five years;</w:t>
      </w:r>
      <w:r w:rsidRPr="00213CD7">
        <w:rPr>
          <w:color w:val="000000" w:themeColor="text1"/>
        </w:rPr>
        <w:t xml:space="preserve"> and</w:t>
      </w:r>
    </w:p>
    <w:p w14:paraId="25C641D4" w14:textId="77777777" w:rsidR="00213CD7" w:rsidRPr="00213CD7" w:rsidRDefault="00213CD7" w:rsidP="00213CD7">
      <w:pPr>
        <w:jc w:val="both"/>
      </w:pPr>
    </w:p>
    <w:p w14:paraId="41D82B85" w14:textId="19EA2387" w:rsidR="00213CD7" w:rsidRPr="00213CD7" w:rsidRDefault="00213CD7" w:rsidP="00213CD7">
      <w:pPr>
        <w:jc w:val="both"/>
        <w:rPr>
          <w:color w:val="FF0000"/>
        </w:rPr>
      </w:pPr>
      <w:r w:rsidRPr="00213CD7">
        <w:rPr>
          <w:b/>
        </w:rPr>
        <w:t xml:space="preserve">WHEREAS, </w:t>
      </w:r>
      <w:r>
        <w:t>Stephanie is a third-</w:t>
      </w:r>
      <w:r w:rsidRPr="00213CD7">
        <w:t>grade homeroom teacher who demonstrates Spiritual Leadership and implements the beliefs and values of the school’s Mission Statement</w:t>
      </w:r>
      <w:r w:rsidRPr="00213CD7">
        <w:rPr>
          <w:color w:val="000000" w:themeColor="text1"/>
        </w:rPr>
        <w:t xml:space="preserve">; and  </w:t>
      </w:r>
    </w:p>
    <w:p w14:paraId="1D0A6E6D" w14:textId="77777777" w:rsidR="00213CD7" w:rsidRPr="00213CD7" w:rsidRDefault="00213CD7" w:rsidP="00213CD7">
      <w:pPr>
        <w:jc w:val="both"/>
        <w:rPr>
          <w:color w:val="FF0000"/>
        </w:rPr>
      </w:pPr>
    </w:p>
    <w:p w14:paraId="343B0EA9" w14:textId="77777777" w:rsidR="00213CD7" w:rsidRPr="00213CD7" w:rsidRDefault="00213CD7" w:rsidP="00213CD7">
      <w:pPr>
        <w:jc w:val="both"/>
        <w:rPr>
          <w:color w:val="FF0000"/>
        </w:rPr>
      </w:pPr>
      <w:r w:rsidRPr="00213CD7">
        <w:rPr>
          <w:b/>
        </w:rPr>
        <w:t>WHEREAS,</w:t>
      </w:r>
      <w:r w:rsidRPr="00213CD7">
        <w:t xml:space="preserve"> Stephanie mod</w:t>
      </w:r>
      <w:r w:rsidRPr="00213CD7">
        <w:rPr>
          <w:color w:val="000000" w:themeColor="text1"/>
        </w:rPr>
        <w:t>els the school’s mission in her Christian values, gladly performing her duties with patience, kindness, dedication, and compassion; and</w:t>
      </w:r>
    </w:p>
    <w:p w14:paraId="58AE32AC" w14:textId="77777777" w:rsidR="00213CD7" w:rsidRPr="00213CD7" w:rsidRDefault="00213CD7" w:rsidP="00213CD7">
      <w:pPr>
        <w:jc w:val="both"/>
        <w:rPr>
          <w:color w:val="FF0000"/>
        </w:rPr>
      </w:pPr>
    </w:p>
    <w:p w14:paraId="2DDAE30D" w14:textId="77777777" w:rsidR="00213CD7" w:rsidRPr="00213CD7" w:rsidRDefault="00213CD7" w:rsidP="00213CD7">
      <w:pPr>
        <w:jc w:val="both"/>
      </w:pPr>
      <w:r w:rsidRPr="00213CD7">
        <w:rPr>
          <w:b/>
        </w:rPr>
        <w:t>WHEREAS,</w:t>
      </w:r>
      <w:r w:rsidRPr="00213CD7">
        <w:t xml:space="preserve"> Stephanie </w:t>
      </w:r>
      <w:r w:rsidRPr="00213CD7">
        <w:rPr>
          <w:color w:val="000000" w:themeColor="text1"/>
        </w:rPr>
        <w:t>works diligently with other school personnel to create a positive professional environment which focuses on the needs of the students and their families, acting as the primary motivator in all circumstances and promotes cooperation between the school and community; and</w:t>
      </w:r>
    </w:p>
    <w:p w14:paraId="41453926" w14:textId="77777777" w:rsidR="00213CD7" w:rsidRPr="00213CD7" w:rsidRDefault="00213CD7" w:rsidP="00213CD7">
      <w:pPr>
        <w:jc w:val="both"/>
        <w:rPr>
          <w:color w:val="FF0000"/>
        </w:rPr>
      </w:pPr>
    </w:p>
    <w:p w14:paraId="17AE2EF7" w14:textId="77777777" w:rsidR="00213CD7" w:rsidRPr="00213CD7" w:rsidRDefault="00213CD7" w:rsidP="00213CD7">
      <w:pPr>
        <w:jc w:val="both"/>
        <w:rPr>
          <w:color w:val="000000" w:themeColor="text1"/>
        </w:rPr>
      </w:pPr>
      <w:r w:rsidRPr="00213CD7">
        <w:rPr>
          <w:b/>
        </w:rPr>
        <w:t>WHEREAS,</w:t>
      </w:r>
      <w:r w:rsidRPr="00213CD7">
        <w:t xml:space="preserve"> Stephanie</w:t>
      </w:r>
      <w:r w:rsidRPr="00213CD7">
        <w:rPr>
          <w:color w:val="FF0000"/>
        </w:rPr>
        <w:t xml:space="preserve"> </w:t>
      </w:r>
      <w:r w:rsidRPr="00213CD7">
        <w:rPr>
          <w:color w:val="000000" w:themeColor="text1"/>
        </w:rPr>
        <w:t>designs creative, engaging, educationally sound lessons for all her students and communicates frequently and intelligently with parents, administration, and other community members</w:t>
      </w:r>
    </w:p>
    <w:p w14:paraId="104C6A23" w14:textId="77777777" w:rsidR="00213CD7" w:rsidRPr="00213CD7" w:rsidRDefault="00213CD7" w:rsidP="00213CD7">
      <w:pPr>
        <w:jc w:val="both"/>
        <w:rPr>
          <w:b/>
        </w:rPr>
      </w:pPr>
    </w:p>
    <w:p w14:paraId="5E90813A" w14:textId="77777777" w:rsidR="00213CD7" w:rsidRPr="00213CD7" w:rsidRDefault="00213CD7" w:rsidP="00213CD7">
      <w:pPr>
        <w:jc w:val="both"/>
      </w:pPr>
      <w:r w:rsidRPr="00213CD7">
        <w:rPr>
          <w:b/>
        </w:rPr>
        <w:t xml:space="preserve">NOW, THEREFORE, BE IT PROCLAIMED BY THE TOWN COUNCIL OF THE TOWN OF KILLINGLY </w:t>
      </w:r>
      <w:r w:rsidRPr="00213CD7">
        <w:t xml:space="preserve">that Stephanie Raszka-Arsenault be publicly recognized for her exemplary service and the well-earned distinction and respect she receives from her students and peers as the 2018 St. James School Teacher of the Year; and </w:t>
      </w:r>
    </w:p>
    <w:p w14:paraId="68BA76F8" w14:textId="77777777" w:rsidR="00213CD7" w:rsidRPr="00213CD7" w:rsidRDefault="00213CD7" w:rsidP="00213CD7">
      <w:pPr>
        <w:jc w:val="both"/>
      </w:pPr>
    </w:p>
    <w:p w14:paraId="5472ED52" w14:textId="77777777" w:rsidR="00213CD7" w:rsidRPr="00213CD7" w:rsidRDefault="00213CD7" w:rsidP="00213CD7">
      <w:pPr>
        <w:jc w:val="both"/>
      </w:pPr>
      <w:r w:rsidRPr="00213CD7">
        <w:rPr>
          <w:b/>
        </w:rPr>
        <w:t>BE IT FURTHER PROCLAIMED</w:t>
      </w:r>
      <w:r w:rsidRPr="00213CD7">
        <w:t xml:space="preserve"> that she be commended for her devotion to her students, their families, their school, and the community.</w:t>
      </w:r>
    </w:p>
    <w:p w14:paraId="58074BD6" w14:textId="77777777" w:rsidR="00213CD7" w:rsidRPr="00213CD7" w:rsidRDefault="00213CD7" w:rsidP="00213CD7">
      <w:pPr>
        <w:jc w:val="both"/>
      </w:pPr>
      <w:r w:rsidRPr="00213CD7">
        <w:t xml:space="preserve"> </w:t>
      </w:r>
    </w:p>
    <w:p w14:paraId="2AF543E9" w14:textId="77777777" w:rsidR="00213CD7" w:rsidRPr="00213CD7" w:rsidRDefault="00213CD7" w:rsidP="00213CD7">
      <w:pPr>
        <w:jc w:val="center"/>
      </w:pPr>
      <w:r w:rsidRPr="00213CD7">
        <w:t>Presented this 10th day of October 2017 by the</w:t>
      </w:r>
    </w:p>
    <w:p w14:paraId="1E3AFC17" w14:textId="77777777" w:rsidR="00213CD7" w:rsidRPr="00213CD7" w:rsidRDefault="00213CD7" w:rsidP="00213CD7">
      <w:pPr>
        <w:jc w:val="center"/>
      </w:pPr>
      <w:r w:rsidRPr="00213CD7">
        <w:t>KILLINGLY TOWN COUNCIL</w:t>
      </w:r>
    </w:p>
    <w:p w14:paraId="53137D0E" w14:textId="77777777" w:rsidR="007006D8" w:rsidRDefault="007006D8" w:rsidP="00063294">
      <w:pPr>
        <w:rPr>
          <w:bCs/>
          <w:u w:val="single"/>
        </w:rPr>
      </w:pPr>
    </w:p>
    <w:p w14:paraId="2215E2A7" w14:textId="1811BC3E" w:rsidR="00063294" w:rsidRDefault="00063294" w:rsidP="00063294">
      <w:pPr>
        <w:rPr>
          <w:bCs/>
          <w:u w:val="single"/>
        </w:rPr>
      </w:pPr>
      <w:r>
        <w:rPr>
          <w:bCs/>
        </w:rPr>
        <w:t xml:space="preserve">6f. </w:t>
      </w:r>
      <w:r w:rsidRPr="00063294">
        <w:rPr>
          <w:bCs/>
          <w:u w:val="single"/>
        </w:rPr>
        <w:t>Proclamation recognizing Natchaug River Young Marines</w:t>
      </w:r>
    </w:p>
    <w:p w14:paraId="414EA7FC" w14:textId="77777777" w:rsidR="007006D8" w:rsidRPr="00213CD7" w:rsidRDefault="007006D8" w:rsidP="00213CD7">
      <w:pPr>
        <w:rPr>
          <w:bCs/>
        </w:rPr>
      </w:pPr>
      <w:r w:rsidRPr="00213CD7">
        <w:rPr>
          <w:bCs/>
        </w:rPr>
        <w:t>Mr. D. Griffiths read the following proclamation:</w:t>
      </w:r>
    </w:p>
    <w:p w14:paraId="30D8F96E" w14:textId="77777777" w:rsidR="00213CD7" w:rsidRPr="00213CD7" w:rsidRDefault="00213CD7" w:rsidP="00213CD7">
      <w:pPr>
        <w:jc w:val="center"/>
        <w:rPr>
          <w:color w:val="000000"/>
        </w:rPr>
      </w:pPr>
      <w:r w:rsidRPr="00213CD7">
        <w:rPr>
          <w:color w:val="000000"/>
        </w:rPr>
        <w:t xml:space="preserve">PROCLAMATION RECOGNIZING </w:t>
      </w:r>
    </w:p>
    <w:p w14:paraId="0EE5B5F9" w14:textId="77777777" w:rsidR="00213CD7" w:rsidRPr="00213CD7" w:rsidRDefault="00213CD7" w:rsidP="00213CD7">
      <w:pPr>
        <w:jc w:val="center"/>
        <w:rPr>
          <w:color w:val="000000"/>
        </w:rPr>
      </w:pPr>
      <w:r w:rsidRPr="00213CD7">
        <w:rPr>
          <w:color w:val="000000"/>
        </w:rPr>
        <w:t>NATCHAUG RIVER YOUNG MARINES</w:t>
      </w:r>
    </w:p>
    <w:p w14:paraId="1D82D019" w14:textId="77777777" w:rsidR="00213CD7" w:rsidRPr="00213CD7" w:rsidRDefault="00213CD7" w:rsidP="00213CD7">
      <w:pPr>
        <w:jc w:val="center"/>
        <w:rPr>
          <w:color w:val="000000"/>
        </w:rPr>
      </w:pPr>
      <w:r w:rsidRPr="00213CD7">
        <w:rPr>
          <w:color w:val="000000"/>
        </w:rPr>
        <w:t>2017 National Young Marine Unit of the Year</w:t>
      </w:r>
    </w:p>
    <w:p w14:paraId="3E76233A" w14:textId="117783D0" w:rsidR="00213CD7" w:rsidRDefault="00213CD7" w:rsidP="00213CD7">
      <w:pPr>
        <w:jc w:val="center"/>
        <w:rPr>
          <w:color w:val="000000"/>
        </w:rPr>
      </w:pPr>
      <w:r w:rsidRPr="00213CD7">
        <w:rPr>
          <w:color w:val="000000"/>
        </w:rPr>
        <w:t>Red Ribbon Week 2017</w:t>
      </w:r>
    </w:p>
    <w:p w14:paraId="31088314" w14:textId="77777777" w:rsidR="00213CD7" w:rsidRPr="00213CD7" w:rsidRDefault="00213CD7" w:rsidP="00213CD7">
      <w:pPr>
        <w:jc w:val="center"/>
        <w:rPr>
          <w:color w:val="000000"/>
        </w:rPr>
      </w:pPr>
    </w:p>
    <w:p w14:paraId="2E5098CD" w14:textId="77777777" w:rsidR="00213CD7" w:rsidRPr="00213CD7" w:rsidRDefault="00213CD7" w:rsidP="00213CD7">
      <w:pPr>
        <w:jc w:val="both"/>
      </w:pPr>
      <w:r w:rsidRPr="00213CD7">
        <w:rPr>
          <w:b/>
        </w:rPr>
        <w:t>WHEREAS,</w:t>
      </w:r>
      <w:r w:rsidRPr="00213CD7">
        <w:t xml:space="preserve"> Red Ribbon Week is a campaign to show support for ridding communities of illicit drug use and those that traffic and profit from illicit drugs; and</w:t>
      </w:r>
    </w:p>
    <w:p w14:paraId="6502BB53" w14:textId="77777777" w:rsidR="00213CD7" w:rsidRPr="00213CD7" w:rsidRDefault="00213CD7" w:rsidP="00213CD7">
      <w:pPr>
        <w:jc w:val="both"/>
      </w:pPr>
    </w:p>
    <w:p w14:paraId="34D94A9A" w14:textId="77777777" w:rsidR="00213CD7" w:rsidRPr="00213CD7" w:rsidRDefault="00213CD7" w:rsidP="00213CD7">
      <w:pPr>
        <w:jc w:val="both"/>
      </w:pPr>
      <w:r w:rsidRPr="00213CD7">
        <w:rPr>
          <w:b/>
        </w:rPr>
        <w:t>WHEREAS,</w:t>
      </w:r>
      <w:r w:rsidRPr="00213CD7">
        <w:t xml:space="preserve"> Red Ribbon Week will take place October 23</w:t>
      </w:r>
      <w:r w:rsidRPr="00213CD7">
        <w:rPr>
          <w:vertAlign w:val="superscript"/>
        </w:rPr>
        <w:t>rd</w:t>
      </w:r>
      <w:r w:rsidRPr="00213CD7">
        <w:t xml:space="preserve"> through October 31</w:t>
      </w:r>
      <w:r w:rsidRPr="00213CD7">
        <w:rPr>
          <w:vertAlign w:val="superscript"/>
        </w:rPr>
        <w:t>st</w:t>
      </w:r>
      <w:r w:rsidRPr="00213CD7">
        <w:t xml:space="preserve">; and </w:t>
      </w:r>
    </w:p>
    <w:p w14:paraId="0F0FBB8F" w14:textId="77777777" w:rsidR="00213CD7" w:rsidRPr="00213CD7" w:rsidRDefault="00213CD7" w:rsidP="00213CD7">
      <w:pPr>
        <w:jc w:val="both"/>
      </w:pPr>
    </w:p>
    <w:p w14:paraId="699B069B" w14:textId="77777777" w:rsidR="00213CD7" w:rsidRPr="00213CD7" w:rsidRDefault="00213CD7" w:rsidP="00213CD7">
      <w:pPr>
        <w:jc w:val="both"/>
      </w:pPr>
      <w:r w:rsidRPr="00213CD7">
        <w:rPr>
          <w:b/>
        </w:rPr>
        <w:t>WHEREAS,</w:t>
      </w:r>
      <w:r w:rsidRPr="00213CD7">
        <w:t xml:space="preserve"> the Natchaug River Young Marines located in Killingly, CT along with the Young Marines from many surrounding towns, will actively participate in this nationally recognized illicit drug awareness event; and</w:t>
      </w:r>
    </w:p>
    <w:p w14:paraId="7B596835" w14:textId="77777777" w:rsidR="00213CD7" w:rsidRPr="00213CD7" w:rsidRDefault="00213CD7" w:rsidP="00213CD7">
      <w:pPr>
        <w:jc w:val="both"/>
      </w:pPr>
    </w:p>
    <w:p w14:paraId="2FFFBBC8" w14:textId="77777777" w:rsidR="00213CD7" w:rsidRPr="00213CD7" w:rsidRDefault="00213CD7" w:rsidP="00213CD7">
      <w:pPr>
        <w:jc w:val="both"/>
      </w:pPr>
      <w:r w:rsidRPr="00213CD7">
        <w:rPr>
          <w:b/>
        </w:rPr>
        <w:t>WHEREAS,</w:t>
      </w:r>
      <w:r w:rsidRPr="00213CD7">
        <w:t xml:space="preserve"> the Natchaug River Young Marine proudly stand in support of an are committed to the fight against illegal drugs and those that promote their use; and</w:t>
      </w:r>
    </w:p>
    <w:p w14:paraId="00D3AB52" w14:textId="77777777" w:rsidR="00213CD7" w:rsidRPr="00213CD7" w:rsidRDefault="00213CD7" w:rsidP="00213CD7">
      <w:pPr>
        <w:jc w:val="both"/>
      </w:pPr>
    </w:p>
    <w:p w14:paraId="53601D17" w14:textId="77777777" w:rsidR="00213CD7" w:rsidRPr="00213CD7" w:rsidRDefault="00213CD7" w:rsidP="00213CD7">
      <w:pPr>
        <w:jc w:val="both"/>
      </w:pPr>
      <w:r w:rsidRPr="00213CD7">
        <w:rPr>
          <w:b/>
        </w:rPr>
        <w:t>WHEREAS</w:t>
      </w:r>
      <w:r w:rsidRPr="00213CD7">
        <w:t>, the Young Marine program promotes good citizenship and a healthy lifestyle is through education and awareness and the best way to educate is to lead by example; and</w:t>
      </w:r>
    </w:p>
    <w:p w14:paraId="2948CCF5" w14:textId="77777777" w:rsidR="00213CD7" w:rsidRPr="00213CD7" w:rsidRDefault="00213CD7" w:rsidP="00213CD7">
      <w:pPr>
        <w:jc w:val="both"/>
      </w:pPr>
    </w:p>
    <w:p w14:paraId="68EB8A86" w14:textId="77777777" w:rsidR="00213CD7" w:rsidRPr="00213CD7" w:rsidRDefault="00213CD7" w:rsidP="00213CD7">
      <w:pPr>
        <w:pStyle w:val="NormalWeb"/>
        <w:spacing w:before="0" w:beforeAutospacing="0" w:after="0" w:afterAutospacing="0"/>
        <w:jc w:val="both"/>
      </w:pPr>
      <w:r w:rsidRPr="00213CD7">
        <w:rPr>
          <w:b/>
        </w:rPr>
        <w:t>THEREFORE, BE IT PROCLAIMED BY THE TOWN COUNCIL OF THE TOWN OF KILLINGLY</w:t>
      </w:r>
      <w:r w:rsidRPr="00213CD7">
        <w:t xml:space="preserve"> that the Natchaug River Young Marines should be recognized as an outstanding opportunity and example for our local youth and for their continuing efforts to educate and promote a healthy, drug-free lifestyle; and </w:t>
      </w:r>
    </w:p>
    <w:p w14:paraId="2F2E2760" w14:textId="77777777" w:rsidR="00213CD7" w:rsidRPr="00213CD7" w:rsidRDefault="00213CD7" w:rsidP="00213CD7">
      <w:pPr>
        <w:pStyle w:val="NormalWeb"/>
        <w:spacing w:before="0" w:beforeAutospacing="0" w:after="0" w:afterAutospacing="0"/>
        <w:jc w:val="both"/>
      </w:pPr>
    </w:p>
    <w:p w14:paraId="18A9488C" w14:textId="77777777" w:rsidR="00213CD7" w:rsidRPr="00213CD7" w:rsidRDefault="00213CD7" w:rsidP="00213CD7">
      <w:pPr>
        <w:pStyle w:val="NormalWeb"/>
        <w:spacing w:before="0" w:beforeAutospacing="0" w:after="0" w:afterAutospacing="0"/>
        <w:jc w:val="both"/>
      </w:pPr>
      <w:r w:rsidRPr="00213CD7">
        <w:rPr>
          <w:b/>
        </w:rPr>
        <w:t>BE IT FURTHER PROCLAIMED</w:t>
      </w:r>
      <w:r w:rsidRPr="00213CD7">
        <w:t xml:space="preserve"> that the Young Marine program should receive the support of the Town Council and the residents of our Town for their positive impact on our youth and our community by wearing a red ribbon during Red Ribbon Week.  </w:t>
      </w:r>
    </w:p>
    <w:p w14:paraId="3150DEF4" w14:textId="77777777" w:rsidR="00213CD7" w:rsidRPr="00213CD7" w:rsidRDefault="00213CD7" w:rsidP="00213CD7"/>
    <w:p w14:paraId="0686040C" w14:textId="77777777" w:rsidR="00213CD7" w:rsidRPr="00213CD7" w:rsidRDefault="00213CD7" w:rsidP="00213CD7">
      <w:r w:rsidRPr="00213CD7">
        <w:tab/>
      </w:r>
      <w:r w:rsidRPr="00213CD7">
        <w:tab/>
      </w:r>
      <w:r w:rsidRPr="00213CD7">
        <w:tab/>
      </w:r>
      <w:r w:rsidRPr="00213CD7">
        <w:tab/>
      </w:r>
      <w:r w:rsidRPr="00213CD7">
        <w:tab/>
      </w:r>
      <w:r w:rsidRPr="00213CD7">
        <w:tab/>
        <w:t xml:space="preserve"> </w:t>
      </w:r>
      <w:r w:rsidRPr="00213CD7">
        <w:tab/>
        <w:t>KILLINGLY TOWN COUNCIL</w:t>
      </w:r>
    </w:p>
    <w:p w14:paraId="6CFD98DC" w14:textId="77777777" w:rsidR="00213CD7" w:rsidRPr="00213CD7" w:rsidRDefault="00213CD7" w:rsidP="00213CD7">
      <w:pPr>
        <w:rPr>
          <w:color w:val="000000"/>
        </w:rPr>
      </w:pPr>
      <w:r w:rsidRPr="00213CD7">
        <w:tab/>
      </w:r>
      <w:r w:rsidRPr="00213CD7">
        <w:tab/>
      </w:r>
      <w:r w:rsidRPr="00213CD7">
        <w:tab/>
      </w:r>
      <w:r w:rsidRPr="00213CD7">
        <w:tab/>
      </w:r>
      <w:r w:rsidRPr="00213CD7">
        <w:tab/>
      </w:r>
      <w:r w:rsidRPr="00213CD7">
        <w:tab/>
      </w:r>
      <w:r w:rsidRPr="00213CD7">
        <w:tab/>
      </w:r>
      <w:r w:rsidRPr="00213CD7">
        <w:rPr>
          <w:color w:val="000000"/>
        </w:rPr>
        <w:t>David A. Griffiths</w:t>
      </w:r>
    </w:p>
    <w:p w14:paraId="57DE2868" w14:textId="77777777" w:rsidR="00213CD7" w:rsidRPr="00213CD7" w:rsidRDefault="00213CD7" w:rsidP="00213CD7">
      <w:pPr>
        <w:rPr>
          <w:color w:val="000000"/>
        </w:rPr>
      </w:pPr>
      <w:r w:rsidRPr="00213CD7">
        <w:rPr>
          <w:color w:val="000000"/>
        </w:rPr>
        <w:tab/>
      </w:r>
      <w:r w:rsidRPr="00213CD7">
        <w:rPr>
          <w:color w:val="000000"/>
        </w:rPr>
        <w:tab/>
      </w:r>
      <w:r w:rsidRPr="00213CD7">
        <w:rPr>
          <w:color w:val="000000"/>
        </w:rPr>
        <w:tab/>
      </w:r>
      <w:r w:rsidRPr="00213CD7">
        <w:rPr>
          <w:color w:val="000000"/>
        </w:rPr>
        <w:tab/>
      </w:r>
      <w:r w:rsidRPr="00213CD7">
        <w:rPr>
          <w:color w:val="000000"/>
        </w:rPr>
        <w:tab/>
      </w:r>
      <w:r w:rsidRPr="00213CD7">
        <w:rPr>
          <w:color w:val="000000"/>
        </w:rPr>
        <w:tab/>
      </w:r>
      <w:r w:rsidRPr="00213CD7">
        <w:rPr>
          <w:color w:val="000000"/>
        </w:rPr>
        <w:tab/>
        <w:t>Chairman</w:t>
      </w:r>
    </w:p>
    <w:p w14:paraId="065B5B44" w14:textId="77777777" w:rsidR="00213CD7" w:rsidRPr="00213CD7" w:rsidRDefault="00213CD7" w:rsidP="00213CD7">
      <w:r w:rsidRPr="00213CD7">
        <w:t>Dated at Killingly, Connecticut,</w:t>
      </w:r>
    </w:p>
    <w:p w14:paraId="7B6F5130" w14:textId="79C8E757" w:rsidR="007006D8" w:rsidRPr="00213CD7" w:rsidRDefault="00213CD7" w:rsidP="00213CD7">
      <w:pPr>
        <w:rPr>
          <w:bCs/>
          <w:u w:val="single"/>
        </w:rPr>
      </w:pPr>
      <w:r w:rsidRPr="00213CD7">
        <w:rPr>
          <w:color w:val="000000"/>
        </w:rPr>
        <w:t>this 10th day of October 2017</w:t>
      </w:r>
    </w:p>
    <w:p w14:paraId="7862EEC0" w14:textId="386A5A16" w:rsidR="00063294" w:rsidRDefault="00063294" w:rsidP="00063294">
      <w:pPr>
        <w:rPr>
          <w:bCs/>
        </w:rPr>
      </w:pPr>
    </w:p>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4984FB01" w:rsidR="00EB381F" w:rsidRDefault="00EB381F" w:rsidP="00EB381F">
      <w:r w:rsidRPr="006F48B9">
        <w:t xml:space="preserve">8.  </w:t>
      </w:r>
      <w:r w:rsidRPr="006F48B9">
        <w:rPr>
          <w:u w:val="single"/>
        </w:rPr>
        <w:t>Citizens’ Statements and Petitions:</w:t>
      </w:r>
      <w:r w:rsidRPr="006F48B9">
        <w:t xml:space="preserve">  </w:t>
      </w:r>
    </w:p>
    <w:p w14:paraId="0D9E22D8" w14:textId="23999CD1" w:rsidR="00063294" w:rsidRDefault="00063294" w:rsidP="00EB381F">
      <w:r>
        <w:t xml:space="preserve">Julie Stone, 3 Sabin St, </w:t>
      </w:r>
      <w:r w:rsidR="000B4B8D">
        <w:t>who works at KIS as an instructional assistant, spoke against the increases in the employee contributions to their health insurance.</w:t>
      </w:r>
    </w:p>
    <w:p w14:paraId="3F736892" w14:textId="4B5A2E3B" w:rsidR="007006D8" w:rsidRDefault="00433DBE" w:rsidP="00EB381F">
      <w:r>
        <w:t>G</w:t>
      </w:r>
      <w:r w:rsidR="007006D8">
        <w:t>erry CinqMars, North Shore Rd,</w:t>
      </w:r>
      <w:r>
        <w:t xml:space="preserve"> requested the Council postpone the reappointment of Jason Hoffman to the WPCA and would like Mr. Hoffman to contact him before Monday.</w:t>
      </w:r>
    </w:p>
    <w:p w14:paraId="3E0B85CC" w14:textId="3037E194" w:rsidR="007006D8" w:rsidRDefault="007006D8" w:rsidP="00EB381F">
      <w:r>
        <w:t>Courtney</w:t>
      </w:r>
      <w:r w:rsidR="00433DBE">
        <w:t xml:space="preserve"> </w:t>
      </w:r>
      <w:r w:rsidR="000B4B8D">
        <w:t>Porier</w:t>
      </w:r>
      <w:r w:rsidR="00433DBE">
        <w:t xml:space="preserve">, 37 Robinson Ave, </w:t>
      </w:r>
      <w:r w:rsidR="000B4B8D">
        <w:t>wants a fair, reasonable contract for the Educational Paraprofessionals in Killingly.</w:t>
      </w:r>
    </w:p>
    <w:p w14:paraId="2C2AFFB3" w14:textId="6FD6F193" w:rsidR="007006D8" w:rsidRDefault="007006D8" w:rsidP="00EB381F">
      <w:r>
        <w:t>Joel Dannis</w:t>
      </w:r>
      <w:r w:rsidR="000B4B8D">
        <w:t>, 89 Broad St, spoke in support of the power plant project.</w:t>
      </w:r>
    </w:p>
    <w:p w14:paraId="5550F608" w14:textId="298FE94F" w:rsidR="007006D8" w:rsidRDefault="000B4B8D" w:rsidP="00EB381F">
      <w:r>
        <w:t>Tim E</w:t>
      </w:r>
      <w:r w:rsidR="007006D8">
        <w:t>ves</w:t>
      </w:r>
      <w:r>
        <w:t>, NTE Energy, gave an update on the power plant project.</w:t>
      </w:r>
    </w:p>
    <w:p w14:paraId="5DF97F5C" w14:textId="69C49380" w:rsidR="007006D8" w:rsidRDefault="007006D8" w:rsidP="00EB381F">
      <w:r>
        <w:t xml:space="preserve">Jason Anderson, </w:t>
      </w:r>
      <w:r w:rsidR="000B4B8D">
        <w:t xml:space="preserve">125 Lake Rd, </w:t>
      </w:r>
      <w:r w:rsidR="00A808EC">
        <w:t>spoke in support of the change to the Killingly Code of Ordinances about fracking waste and also supports the CEBA agreement for the power plant agreement.</w:t>
      </w:r>
    </w:p>
    <w:p w14:paraId="46569E66" w14:textId="43D31BE8" w:rsidR="007006D8" w:rsidRDefault="007006D8" w:rsidP="00EB381F">
      <w:r>
        <w:t xml:space="preserve">Sandra Bove, </w:t>
      </w:r>
      <w:r w:rsidR="00AD0265">
        <w:t>North Shore Rd, commend</w:t>
      </w:r>
      <w:r w:rsidR="00A808EC">
        <w:t xml:space="preserve">s the Aides who spoke this evening.  She also wanted to know if the Council plans to sign an agreement with NTE before the Siting Council </w:t>
      </w:r>
    </w:p>
    <w:p w14:paraId="2F1D76A6" w14:textId="2E100E3E" w:rsidR="007006D8" w:rsidRDefault="007006D8" w:rsidP="00EB381F">
      <w:r>
        <w:t>Brett Wells,</w:t>
      </w:r>
      <w:r w:rsidR="007D7F46">
        <w:t xml:space="preserve"> 350 Old Post Rd, Tolland, business agent for Iron Workers Local #16, spoke in support of the NTE Tax Stabilization Agreement and the Community Environmental Benefit</w:t>
      </w:r>
      <w:r w:rsidR="008A20E1">
        <w:t xml:space="preserve"> Agreement.</w:t>
      </w:r>
    </w:p>
    <w:p w14:paraId="7463EE69" w14:textId="4A05515B" w:rsidR="00EB381F" w:rsidRDefault="00EB381F" w:rsidP="00B57923">
      <w:r w:rsidRPr="006F48B9">
        <w:t xml:space="preserve">9.  </w:t>
      </w:r>
      <w:r w:rsidRPr="006F48B9">
        <w:rPr>
          <w:u w:val="single"/>
        </w:rPr>
        <w:t>Council/Staff Comments</w:t>
      </w:r>
      <w:r w:rsidRPr="006F48B9">
        <w:t xml:space="preserve">:  </w:t>
      </w:r>
    </w:p>
    <w:p w14:paraId="490EE3E7" w14:textId="57437620" w:rsidR="004A1CAE" w:rsidRDefault="004A1CAE" w:rsidP="00B57923">
      <w:r>
        <w:t xml:space="preserve">Ms. Ricci asked whether the Council had any input on the Paraprofessionals’ salaries.  Mr. D. Griffiths responded that they do not, but he had sent emails to the Board of Education suggesting that the salaries of the Paraprofessionals and substitute teachers be increased at the same rate as the teachers.  </w:t>
      </w:r>
    </w:p>
    <w:p w14:paraId="52179B24" w14:textId="37BD8239" w:rsidR="004A1CAE" w:rsidRPr="006F48B9" w:rsidRDefault="004A1CAE" w:rsidP="00B57923">
      <w:r>
        <w:t>Town Manager Hendricks responded to Ms. Bove’s comment about the switchyard.</w:t>
      </w:r>
      <w:r w:rsidR="00DC433D">
        <w:t xml:space="preserve">  He also explained the portion of the CEBA relating to environmental testing and monitoring.</w:t>
      </w:r>
    </w:p>
    <w:p w14:paraId="18F149EF" w14:textId="77777777" w:rsidR="007006D8" w:rsidRDefault="00EB381F" w:rsidP="00B57923">
      <w:r w:rsidRPr="006F48B9">
        <w:t xml:space="preserve">10. </w:t>
      </w:r>
      <w:r w:rsidRPr="006F48B9">
        <w:rPr>
          <w:u w:val="single"/>
        </w:rPr>
        <w:t>Appointments to Boards and Commissions:</w:t>
      </w:r>
      <w:r w:rsidR="00B57923" w:rsidRPr="006F48B9">
        <w:t>      </w:t>
      </w:r>
    </w:p>
    <w:p w14:paraId="5C82871D" w14:textId="3BFFBFC6" w:rsidR="00DC433D" w:rsidRDefault="007006D8" w:rsidP="00DC433D">
      <w:pPr>
        <w:rPr>
          <w:color w:val="000000"/>
        </w:rPr>
      </w:pPr>
      <w:r>
        <w:t xml:space="preserve">Mr. A. Griffiths made a motion, seconded by Mr. Ide, to </w:t>
      </w:r>
      <w:r w:rsidR="00DC433D">
        <w:t>re</w:t>
      </w:r>
      <w:r>
        <w:t xml:space="preserve">appoint </w:t>
      </w:r>
      <w:r w:rsidR="00DC433D">
        <w:rPr>
          <w:b/>
          <w:color w:val="000000"/>
          <w:u w:val="single"/>
        </w:rPr>
        <w:t xml:space="preserve">Steven Barry, </w:t>
      </w:r>
      <w:r w:rsidR="00DC433D" w:rsidRPr="00D35023">
        <w:rPr>
          <w:color w:val="000000"/>
          <w:u w:val="single"/>
        </w:rPr>
        <w:t>1104 North Road</w:t>
      </w:r>
      <w:r w:rsidR="00DC433D">
        <w:rPr>
          <w:color w:val="000000"/>
          <w:u w:val="single"/>
        </w:rPr>
        <w:t>,</w:t>
      </w:r>
      <w:r w:rsidR="00352C42">
        <w:rPr>
          <w:color w:val="000000"/>
        </w:rPr>
        <w:t xml:space="preserve"> as a regular member of</w:t>
      </w:r>
      <w:r w:rsidR="00DC433D">
        <w:rPr>
          <w:color w:val="000000"/>
        </w:rPr>
        <w:t xml:space="preserve"> the </w:t>
      </w:r>
      <w:r w:rsidR="00DC433D">
        <w:rPr>
          <w:b/>
          <w:color w:val="000000"/>
        </w:rPr>
        <w:t xml:space="preserve">Building Board of Appeals </w:t>
      </w:r>
      <w:r w:rsidR="00DC433D">
        <w:rPr>
          <w:color w:val="000000"/>
        </w:rPr>
        <w:t xml:space="preserve">for a five-year term (May 1, 2017 – April 30, 2022). </w:t>
      </w:r>
    </w:p>
    <w:p w14:paraId="5C857919" w14:textId="74BEF30F" w:rsidR="00DC433D" w:rsidRDefault="00DC433D" w:rsidP="00DC433D">
      <w:r>
        <w:t>Discussion followed.  Voice vote:  Unanimous.  Motion passed.</w:t>
      </w:r>
    </w:p>
    <w:p w14:paraId="1686544E" w14:textId="684425F1" w:rsidR="00DC433D" w:rsidRDefault="00DC433D" w:rsidP="00DC433D">
      <w:pPr>
        <w:tabs>
          <w:tab w:val="left" w:pos="0"/>
        </w:tabs>
        <w:rPr>
          <w:color w:val="000000"/>
        </w:rPr>
      </w:pPr>
      <w:r>
        <w:rPr>
          <w:color w:val="000000"/>
        </w:rPr>
        <w:t xml:space="preserve">Mr. Grandelski made a motion, seconded by Ms. Pratt, to reappoint </w:t>
      </w:r>
      <w:r>
        <w:rPr>
          <w:b/>
          <w:color w:val="000000"/>
          <w:u w:val="single"/>
        </w:rPr>
        <w:t>Jason Hoffman, 10 Buck Street</w:t>
      </w:r>
      <w:r w:rsidR="00352C42">
        <w:rPr>
          <w:color w:val="000000"/>
        </w:rPr>
        <w:t xml:space="preserve"> as a regular member of</w:t>
      </w:r>
      <w:r>
        <w:rPr>
          <w:color w:val="000000"/>
        </w:rPr>
        <w:t xml:space="preserve"> the </w:t>
      </w:r>
      <w:r>
        <w:rPr>
          <w:b/>
          <w:color w:val="000000"/>
        </w:rPr>
        <w:t>WPCA</w:t>
      </w:r>
      <w:r>
        <w:rPr>
          <w:color w:val="000000"/>
        </w:rPr>
        <w:t xml:space="preserve"> for a three-year term (November 1, 2017 – October 31, 2020.</w:t>
      </w:r>
    </w:p>
    <w:p w14:paraId="3419100E" w14:textId="35D53167" w:rsidR="00DC433D" w:rsidRDefault="00DC433D" w:rsidP="00DC433D">
      <w:r>
        <w:t>Discussion followed.</w:t>
      </w:r>
    </w:p>
    <w:p w14:paraId="4ED509AB" w14:textId="74F8FCE8" w:rsidR="00DC433D" w:rsidRDefault="00DC433D" w:rsidP="00DC433D">
      <w:r>
        <w:t>Ms. Pratt made a motion, seconded by</w:t>
      </w:r>
      <w:r w:rsidR="00D3746E">
        <w:t xml:space="preserve"> Ms. Ricci</w:t>
      </w:r>
      <w:r>
        <w:t xml:space="preserve">, to table this appointment.  </w:t>
      </w:r>
    </w:p>
    <w:p w14:paraId="760E9D19" w14:textId="2E9C1A7B" w:rsidR="00DC433D" w:rsidRDefault="00DC433D" w:rsidP="00DC433D">
      <w:r>
        <w:t xml:space="preserve">Roll call vote:  </w:t>
      </w:r>
      <w:r w:rsidR="00D3746E">
        <w:t>Mr. Ide – No, Ms. LaBerge – Yes, Ms. Pratt – Yes, Ms. Ricci – Yes, Mr. Alemian -Yes, Mr. Grandelski – No, Mr. A. Griffiths – Yes, Mr. Duquette – Yes, Mr. D. Griffiths – Yes.</w:t>
      </w:r>
    </w:p>
    <w:p w14:paraId="6C873765" w14:textId="77777777" w:rsidR="00352C42" w:rsidRDefault="00D3746E" w:rsidP="00352C42">
      <w:r>
        <w:t xml:space="preserve">7-2 </w:t>
      </w:r>
      <w:r w:rsidR="00352C42">
        <w:t>Motion passed.</w:t>
      </w:r>
    </w:p>
    <w:p w14:paraId="3A5CF5F9" w14:textId="30972E0D" w:rsidR="00DC433D" w:rsidRDefault="00352C42" w:rsidP="00352C42">
      <w:pPr>
        <w:rPr>
          <w:color w:val="000000"/>
        </w:rPr>
      </w:pPr>
      <w:r>
        <w:t xml:space="preserve">Ms. Pratt made a motion, seconded by Ms. Ricci, to appoint </w:t>
      </w:r>
      <w:r w:rsidR="00DC433D">
        <w:rPr>
          <w:b/>
          <w:color w:val="000000"/>
          <w:u w:val="single"/>
        </w:rPr>
        <w:t>Virge Lorents, 5048 Hartford Pike Ext.</w:t>
      </w:r>
      <w:r>
        <w:rPr>
          <w:color w:val="000000"/>
        </w:rPr>
        <w:t xml:space="preserve"> as a regular member of </w:t>
      </w:r>
      <w:r w:rsidR="00DC433D">
        <w:rPr>
          <w:color w:val="000000"/>
        </w:rPr>
        <w:t xml:space="preserve">the </w:t>
      </w:r>
      <w:r w:rsidR="00DC433D">
        <w:rPr>
          <w:b/>
          <w:color w:val="000000"/>
        </w:rPr>
        <w:t xml:space="preserve">Planning &amp; Zoning Commission </w:t>
      </w:r>
      <w:r w:rsidR="00DC433D">
        <w:rPr>
          <w:color w:val="000000"/>
        </w:rPr>
        <w:t>for a three-year term (January 1, 2018 – December 31, 2021</w:t>
      </w:r>
      <w:r>
        <w:rPr>
          <w:color w:val="000000"/>
        </w:rPr>
        <w:t>.</w:t>
      </w:r>
    </w:p>
    <w:p w14:paraId="5C9B7DD6" w14:textId="77777777" w:rsidR="00352C42" w:rsidRDefault="00352C42" w:rsidP="00352C42">
      <w:r>
        <w:t>Discussion followed.  Voice vote:  Unanimous.  Motion passed.</w:t>
      </w:r>
    </w:p>
    <w:p w14:paraId="1B552FCB" w14:textId="704A7C38" w:rsidR="00DC433D" w:rsidRDefault="00352C42" w:rsidP="00352C42">
      <w:pPr>
        <w:rPr>
          <w:color w:val="000000"/>
        </w:rPr>
      </w:pPr>
      <w:r>
        <w:t xml:space="preserve">Mr. Ide made a motion, seconded by Mr. Alemian, to appoint </w:t>
      </w:r>
      <w:r w:rsidR="00DC433D">
        <w:rPr>
          <w:b/>
          <w:color w:val="000000"/>
          <w:u w:val="single"/>
        </w:rPr>
        <w:t>Daniel Toth, 57 Lafantasie Road</w:t>
      </w:r>
      <w:r w:rsidR="00DC433D" w:rsidRPr="00DC433D">
        <w:rPr>
          <w:b/>
          <w:color w:val="000000"/>
        </w:rPr>
        <w:t xml:space="preserve"> </w:t>
      </w:r>
      <w:r>
        <w:rPr>
          <w:color w:val="000000"/>
        </w:rPr>
        <w:t>a regular member of</w:t>
      </w:r>
      <w:r w:rsidR="00DC433D">
        <w:rPr>
          <w:color w:val="000000"/>
        </w:rPr>
        <w:t xml:space="preserve"> the </w:t>
      </w:r>
      <w:r w:rsidR="00DC433D">
        <w:rPr>
          <w:b/>
          <w:color w:val="000000"/>
        </w:rPr>
        <w:t>Permanent Building Commission</w:t>
      </w:r>
      <w:r w:rsidR="00DC433D">
        <w:rPr>
          <w:color w:val="000000"/>
        </w:rPr>
        <w:t xml:space="preserve"> for a four-year term (December 16, 2017 – December 15, 2021).  </w:t>
      </w:r>
    </w:p>
    <w:p w14:paraId="0E241A5A" w14:textId="77777777" w:rsidR="00352C42" w:rsidRDefault="00352C42" w:rsidP="00352C42">
      <w:r>
        <w:t>Discussion followed.  Voice vote:  Unanimous.  Motion passed.</w:t>
      </w:r>
    </w:p>
    <w:p w14:paraId="339B6C33" w14:textId="2B750879" w:rsidR="00DC433D" w:rsidRDefault="00352C42" w:rsidP="00B57923">
      <w:r>
        <w:t xml:space="preserve">Mr. A. Griffiths made a motion, seconded by Mr. Alemian, to appoint </w:t>
      </w:r>
      <w:r w:rsidR="00DC433D">
        <w:rPr>
          <w:b/>
          <w:color w:val="000000"/>
          <w:u w:val="single"/>
        </w:rPr>
        <w:t>Virginia M. Keith, 314 Margaret Henry Road</w:t>
      </w:r>
      <w:r>
        <w:rPr>
          <w:color w:val="000000"/>
        </w:rPr>
        <w:t xml:space="preserve"> as a regular member of</w:t>
      </w:r>
      <w:r w:rsidR="00DC433D">
        <w:rPr>
          <w:color w:val="000000"/>
        </w:rPr>
        <w:t xml:space="preserve"> the </w:t>
      </w:r>
      <w:r w:rsidR="00DC433D">
        <w:rPr>
          <w:b/>
          <w:color w:val="000000"/>
        </w:rPr>
        <w:t>Agriculture Commission</w:t>
      </w:r>
      <w:r w:rsidR="00DC433D">
        <w:rPr>
          <w:color w:val="000000"/>
        </w:rPr>
        <w:t xml:space="preserve"> for a three-year term (November 1, 2017 – October 31, 2020</w:t>
      </w:r>
      <w:r>
        <w:rPr>
          <w:color w:val="000000"/>
        </w:rPr>
        <w:t xml:space="preserve">). </w:t>
      </w:r>
    </w:p>
    <w:p w14:paraId="46D7A724" w14:textId="6D518D1A" w:rsidR="007006D8" w:rsidRDefault="007006D8" w:rsidP="00B57923">
      <w:r>
        <w:t>Discussion followed.</w:t>
      </w:r>
      <w:r w:rsidR="00352C42">
        <w:t xml:space="preserve"> </w:t>
      </w:r>
      <w:r>
        <w:t>Voice vote:  Unanimous.  Motion passed.</w:t>
      </w:r>
    </w:p>
    <w:p w14:paraId="6D3EF4AC" w14:textId="77777777" w:rsidR="007006D8" w:rsidRDefault="007006D8" w:rsidP="00B57923">
      <w:pPr>
        <w:rPr>
          <w:bCs/>
          <w:u w:val="single"/>
        </w:rPr>
      </w:pPr>
      <w:r>
        <w:rPr>
          <w:bCs/>
        </w:rPr>
        <w:t xml:space="preserve">6g. </w:t>
      </w:r>
      <w:r w:rsidRPr="00063294">
        <w:rPr>
          <w:bCs/>
          <w:u w:val="single"/>
        </w:rPr>
        <w:t>Proclamation recognizing October as Breast Cancer Awareness month</w:t>
      </w:r>
    </w:p>
    <w:p w14:paraId="0CCC2EF8" w14:textId="77777777" w:rsidR="007006D8" w:rsidRPr="007E38D6" w:rsidRDefault="007006D8" w:rsidP="007E38D6">
      <w:pPr>
        <w:rPr>
          <w:bCs/>
        </w:rPr>
      </w:pPr>
      <w:r w:rsidRPr="007E38D6">
        <w:rPr>
          <w:bCs/>
        </w:rPr>
        <w:t>Ms. LaBerge read the following proclamation:</w:t>
      </w:r>
    </w:p>
    <w:p w14:paraId="55063244" w14:textId="33134EDE" w:rsidR="007E38D6" w:rsidRDefault="00B57923" w:rsidP="007E38D6">
      <w:pPr>
        <w:pStyle w:val="NormalWeb"/>
        <w:spacing w:before="0" w:beforeAutospacing="0" w:after="0" w:afterAutospacing="0"/>
        <w:jc w:val="center"/>
        <w:rPr>
          <w:b/>
        </w:rPr>
      </w:pPr>
      <w:r w:rsidRPr="007E38D6">
        <w:t> </w:t>
      </w:r>
      <w:r w:rsidR="007E38D6" w:rsidRPr="007E38D6">
        <w:rPr>
          <w:b/>
        </w:rPr>
        <w:t>PROCLAMATION RECOGNIZING OCTOBER 2017 AS</w:t>
      </w:r>
      <w:r w:rsidR="007E38D6" w:rsidRPr="007E38D6">
        <w:rPr>
          <w:b/>
        </w:rPr>
        <w:br/>
        <w:t>BREAST CANCER AWARENESS MONTH</w:t>
      </w:r>
    </w:p>
    <w:p w14:paraId="06C55B2A" w14:textId="77777777" w:rsidR="00213CD7" w:rsidRPr="007E38D6" w:rsidRDefault="00213CD7" w:rsidP="007E38D6">
      <w:pPr>
        <w:pStyle w:val="NormalWeb"/>
        <w:spacing w:before="0" w:beforeAutospacing="0" w:after="0" w:afterAutospacing="0"/>
        <w:jc w:val="center"/>
        <w:rPr>
          <w:b/>
        </w:rPr>
      </w:pPr>
    </w:p>
    <w:p w14:paraId="69C339A3" w14:textId="08D6FE90" w:rsidR="007E38D6" w:rsidRDefault="007E38D6" w:rsidP="007E38D6">
      <w:pPr>
        <w:pStyle w:val="NormalWeb"/>
        <w:spacing w:before="0" w:beforeAutospacing="0" w:after="0" w:afterAutospacing="0"/>
        <w:jc w:val="both"/>
      </w:pPr>
      <w:r w:rsidRPr="007E38D6">
        <w:rPr>
          <w:b/>
        </w:rPr>
        <w:t>WHEREAS</w:t>
      </w:r>
      <w:r w:rsidRPr="007E38D6">
        <w:t>, breast cancer is the second most diagnosed form of cancer for women in the United States and is expected to be detected in 1 out of 8 women in America every year; and</w:t>
      </w:r>
    </w:p>
    <w:p w14:paraId="3AF0991A" w14:textId="77777777" w:rsidR="00213CD7" w:rsidRPr="007E38D6" w:rsidRDefault="00213CD7" w:rsidP="007E38D6">
      <w:pPr>
        <w:pStyle w:val="NormalWeb"/>
        <w:spacing w:before="0" w:beforeAutospacing="0" w:after="0" w:afterAutospacing="0"/>
        <w:jc w:val="both"/>
      </w:pPr>
    </w:p>
    <w:p w14:paraId="01870161" w14:textId="1AD2ABB2" w:rsidR="007E38D6" w:rsidRDefault="007E38D6" w:rsidP="007E38D6">
      <w:pPr>
        <w:pStyle w:val="NormalWeb"/>
        <w:spacing w:before="0" w:beforeAutospacing="0" w:after="0" w:afterAutospacing="0"/>
        <w:jc w:val="both"/>
      </w:pPr>
      <w:r w:rsidRPr="007E38D6">
        <w:rPr>
          <w:b/>
        </w:rPr>
        <w:t>WHEREAS</w:t>
      </w:r>
      <w:r w:rsidRPr="007E38D6">
        <w:t xml:space="preserve">, early detection is important to ensure the most effective diagnosis and treatment possible; and </w:t>
      </w:r>
    </w:p>
    <w:p w14:paraId="1F117BFF" w14:textId="77777777" w:rsidR="00213CD7" w:rsidRPr="007E38D6" w:rsidRDefault="00213CD7" w:rsidP="007E38D6">
      <w:pPr>
        <w:pStyle w:val="NormalWeb"/>
        <w:spacing w:before="0" w:beforeAutospacing="0" w:after="0" w:afterAutospacing="0"/>
        <w:jc w:val="both"/>
      </w:pPr>
    </w:p>
    <w:p w14:paraId="334C8D94" w14:textId="7ED783C6" w:rsidR="007E38D6" w:rsidRDefault="007E38D6" w:rsidP="007E38D6">
      <w:pPr>
        <w:pStyle w:val="NormalWeb"/>
        <w:spacing w:before="0" w:beforeAutospacing="0" w:after="0" w:afterAutospacing="0"/>
        <w:jc w:val="both"/>
      </w:pPr>
      <w:r w:rsidRPr="007E38D6">
        <w:rPr>
          <w:b/>
        </w:rPr>
        <w:t>WHEREAS</w:t>
      </w:r>
      <w:r w:rsidRPr="007E38D6">
        <w:t>, it is vital to educate women on the risk factors and the causes of breast cancer, as well as possible preventative measures and annual mammography screening for women over 40; and</w:t>
      </w:r>
    </w:p>
    <w:p w14:paraId="2CE74A7A" w14:textId="77777777" w:rsidR="00213CD7" w:rsidRPr="007E38D6" w:rsidRDefault="00213CD7" w:rsidP="007E38D6">
      <w:pPr>
        <w:pStyle w:val="NormalWeb"/>
        <w:spacing w:before="0" w:beforeAutospacing="0" w:after="0" w:afterAutospacing="0"/>
        <w:jc w:val="both"/>
      </w:pPr>
    </w:p>
    <w:p w14:paraId="1AE0281B" w14:textId="097FDA7A" w:rsidR="007E38D6" w:rsidRDefault="007E38D6" w:rsidP="007E38D6">
      <w:pPr>
        <w:pStyle w:val="NormalWeb"/>
        <w:spacing w:before="0" w:beforeAutospacing="0" w:after="0" w:afterAutospacing="0"/>
        <w:jc w:val="both"/>
      </w:pPr>
      <w:r w:rsidRPr="007E38D6">
        <w:rPr>
          <w:b/>
        </w:rPr>
        <w:t>WHEREAS,</w:t>
      </w:r>
      <w:r w:rsidRPr="007E38D6">
        <w:t xml:space="preserve"> researchers, scientists, numerous nonprofit organizations, and breast cancer survivors are dedicated to discovering the cure for breast cancer and educating women about breast cancer; and</w:t>
      </w:r>
    </w:p>
    <w:p w14:paraId="08ED208A" w14:textId="77777777" w:rsidR="00213CD7" w:rsidRPr="007E38D6" w:rsidRDefault="00213CD7" w:rsidP="007E38D6">
      <w:pPr>
        <w:pStyle w:val="NormalWeb"/>
        <w:spacing w:before="0" w:beforeAutospacing="0" w:after="0" w:afterAutospacing="0"/>
        <w:jc w:val="both"/>
      </w:pPr>
    </w:p>
    <w:p w14:paraId="246F61C6" w14:textId="77777777" w:rsidR="007E38D6" w:rsidRPr="007E38D6" w:rsidRDefault="007E38D6" w:rsidP="007E38D6">
      <w:pPr>
        <w:pStyle w:val="NormalWeb"/>
        <w:spacing w:before="0" w:beforeAutospacing="0" w:after="0" w:afterAutospacing="0"/>
        <w:jc w:val="both"/>
      </w:pPr>
      <w:r w:rsidRPr="007E38D6">
        <w:rPr>
          <w:b/>
        </w:rPr>
        <w:t>WHEREAS</w:t>
      </w:r>
      <w:r w:rsidRPr="007E38D6">
        <w:t xml:space="preserve">, all breast cancer survivors should be recognized for their determination and courage and acknowledge that these survivors give us hope for a better future for those affected by this disease; </w:t>
      </w:r>
    </w:p>
    <w:p w14:paraId="6006AF79" w14:textId="7042F426" w:rsidR="007E38D6" w:rsidRDefault="007E38D6" w:rsidP="007E38D6">
      <w:pPr>
        <w:pStyle w:val="NormalWeb"/>
        <w:spacing w:before="0" w:beforeAutospacing="0" w:after="0" w:afterAutospacing="0"/>
        <w:jc w:val="both"/>
      </w:pPr>
      <w:r w:rsidRPr="007E38D6">
        <w:rPr>
          <w:b/>
        </w:rPr>
        <w:t>NOW, THEREFORE, BE IT PROCLAIMED BY THE TOWN COUNCIL OF THE TOWN OF KILLINGLY</w:t>
      </w:r>
      <w:r w:rsidRPr="007E38D6">
        <w:t xml:space="preserve"> that the month of October hereby be recognized as Breast Cancer Awareness Month; and </w:t>
      </w:r>
    </w:p>
    <w:p w14:paraId="539D3EEE" w14:textId="77777777" w:rsidR="00213CD7" w:rsidRPr="007E38D6" w:rsidRDefault="00213CD7" w:rsidP="007E38D6">
      <w:pPr>
        <w:pStyle w:val="NormalWeb"/>
        <w:spacing w:before="0" w:beforeAutospacing="0" w:after="0" w:afterAutospacing="0"/>
        <w:jc w:val="both"/>
      </w:pPr>
    </w:p>
    <w:p w14:paraId="7B86A289" w14:textId="0A428AE2" w:rsidR="007E38D6" w:rsidRDefault="007E38D6" w:rsidP="007E38D6">
      <w:pPr>
        <w:pStyle w:val="NormalWeb"/>
        <w:spacing w:before="0" w:beforeAutospacing="0" w:after="0" w:afterAutospacing="0"/>
        <w:jc w:val="both"/>
      </w:pPr>
      <w:r w:rsidRPr="007E38D6">
        <w:rPr>
          <w:b/>
        </w:rPr>
        <w:t>BE IT FURTHER PROCLAIMED</w:t>
      </w:r>
      <w:r w:rsidRPr="007E38D6">
        <w:t xml:space="preserve"> that all citizens learn the facts about breast cancer and along with practicing a healthy life style, obtain regular breast cancer screenings.</w:t>
      </w:r>
    </w:p>
    <w:p w14:paraId="35D6C6FC" w14:textId="77777777" w:rsidR="00213CD7" w:rsidRPr="007E38D6" w:rsidRDefault="00213CD7" w:rsidP="007E38D6">
      <w:pPr>
        <w:pStyle w:val="NormalWeb"/>
        <w:spacing w:before="0" w:beforeAutospacing="0" w:after="0" w:afterAutospacing="0"/>
        <w:jc w:val="both"/>
      </w:pPr>
    </w:p>
    <w:p w14:paraId="771667BD" w14:textId="40CC3EC7" w:rsidR="007E38D6" w:rsidRPr="007E38D6" w:rsidRDefault="007E38D6" w:rsidP="007E38D6">
      <w:pPr>
        <w:tabs>
          <w:tab w:val="left" w:pos="5040"/>
        </w:tabs>
        <w:spacing w:line="276" w:lineRule="auto"/>
        <w:rPr>
          <w:rFonts w:eastAsia="Calibri"/>
        </w:rPr>
      </w:pPr>
      <w:r>
        <w:rPr>
          <w:rFonts w:eastAsia="Calibri"/>
        </w:rPr>
        <w:tab/>
      </w:r>
      <w:r w:rsidRPr="007E38D6">
        <w:rPr>
          <w:rFonts w:eastAsia="Calibri"/>
        </w:rPr>
        <w:t>KILLINGLY TOWN COUNCIL</w:t>
      </w:r>
    </w:p>
    <w:p w14:paraId="7DB12808" w14:textId="77777777" w:rsidR="007E38D6" w:rsidRPr="007E38D6" w:rsidRDefault="007E38D6" w:rsidP="007E38D6">
      <w:pPr>
        <w:spacing w:line="276" w:lineRule="auto"/>
        <w:rPr>
          <w:rFonts w:eastAsia="Calibri"/>
        </w:rPr>
      </w:pPr>
      <w:r w:rsidRPr="007E38D6">
        <w:rPr>
          <w:rFonts w:eastAsia="Calibri"/>
        </w:rPr>
        <w:tab/>
      </w:r>
      <w:r w:rsidRPr="007E38D6">
        <w:rPr>
          <w:rFonts w:eastAsia="Calibri"/>
        </w:rPr>
        <w:tab/>
      </w:r>
      <w:r w:rsidRPr="007E38D6">
        <w:rPr>
          <w:rFonts w:eastAsia="Calibri"/>
        </w:rPr>
        <w:tab/>
      </w:r>
      <w:r w:rsidRPr="007E38D6">
        <w:rPr>
          <w:rFonts w:eastAsia="Calibri"/>
        </w:rPr>
        <w:tab/>
      </w:r>
      <w:r w:rsidRPr="007E38D6">
        <w:rPr>
          <w:rFonts w:eastAsia="Calibri"/>
        </w:rPr>
        <w:tab/>
      </w:r>
      <w:r w:rsidRPr="007E38D6">
        <w:rPr>
          <w:rFonts w:eastAsia="Calibri"/>
        </w:rPr>
        <w:tab/>
      </w:r>
      <w:r w:rsidRPr="007E38D6">
        <w:rPr>
          <w:rFonts w:eastAsia="Calibri"/>
        </w:rPr>
        <w:tab/>
        <w:t>David A. Griffiths</w:t>
      </w:r>
      <w:r w:rsidRPr="007E38D6">
        <w:rPr>
          <w:rFonts w:eastAsia="Calibri"/>
        </w:rPr>
        <w:br/>
      </w:r>
      <w:r w:rsidRPr="007E38D6">
        <w:rPr>
          <w:rFonts w:eastAsia="Calibri"/>
        </w:rPr>
        <w:tab/>
      </w:r>
      <w:r w:rsidRPr="007E38D6">
        <w:rPr>
          <w:rFonts w:eastAsia="Calibri"/>
        </w:rPr>
        <w:tab/>
      </w:r>
      <w:r w:rsidRPr="007E38D6">
        <w:rPr>
          <w:rFonts w:eastAsia="Calibri"/>
        </w:rPr>
        <w:tab/>
      </w:r>
      <w:r w:rsidRPr="007E38D6">
        <w:rPr>
          <w:rFonts w:eastAsia="Calibri"/>
        </w:rPr>
        <w:tab/>
      </w:r>
      <w:r w:rsidRPr="007E38D6">
        <w:rPr>
          <w:rFonts w:eastAsia="Calibri"/>
        </w:rPr>
        <w:tab/>
      </w:r>
      <w:r w:rsidRPr="007E38D6">
        <w:rPr>
          <w:rFonts w:eastAsia="Calibri"/>
        </w:rPr>
        <w:tab/>
      </w:r>
      <w:r w:rsidRPr="007E38D6">
        <w:rPr>
          <w:rFonts w:eastAsia="Calibri"/>
        </w:rPr>
        <w:tab/>
        <w:t>Chairman</w:t>
      </w:r>
    </w:p>
    <w:p w14:paraId="1059ACF3" w14:textId="79FFD0B6" w:rsidR="007E38D6" w:rsidRDefault="007E38D6" w:rsidP="007E38D6">
      <w:pPr>
        <w:spacing w:line="276" w:lineRule="auto"/>
        <w:rPr>
          <w:rFonts w:ascii="Bookman Old Style" w:eastAsia="Calibri" w:hAnsi="Bookman Old Style"/>
          <w:sz w:val="22"/>
          <w:szCs w:val="22"/>
        </w:rPr>
      </w:pPr>
      <w:r w:rsidRPr="007E38D6">
        <w:rPr>
          <w:rFonts w:eastAsia="Calibri"/>
        </w:rPr>
        <w:t>Dated at Killingly, Connecticut</w:t>
      </w:r>
      <w:r w:rsidRPr="007E38D6">
        <w:rPr>
          <w:rFonts w:eastAsia="Calibri"/>
        </w:rPr>
        <w:br/>
      </w:r>
      <w:r>
        <w:rPr>
          <w:rFonts w:ascii="Bookman Old Style" w:eastAsia="Calibri" w:hAnsi="Bookman Old Style"/>
          <w:sz w:val="22"/>
          <w:szCs w:val="22"/>
        </w:rPr>
        <w:t>this 10</w:t>
      </w:r>
      <w:r>
        <w:rPr>
          <w:rFonts w:ascii="Bookman Old Style" w:eastAsia="Calibri" w:hAnsi="Bookman Old Style"/>
          <w:sz w:val="22"/>
          <w:szCs w:val="22"/>
          <w:vertAlign w:val="superscript"/>
        </w:rPr>
        <w:t>th</w:t>
      </w:r>
      <w:r>
        <w:rPr>
          <w:rFonts w:ascii="Bookman Old Style" w:eastAsia="Calibri" w:hAnsi="Bookman Old Style"/>
          <w:sz w:val="22"/>
          <w:szCs w:val="22"/>
        </w:rPr>
        <w:t xml:space="preserve"> day of </w:t>
      </w:r>
      <w:r w:rsidR="000B5E41">
        <w:rPr>
          <w:rFonts w:ascii="Bookman Old Style" w:eastAsia="Calibri" w:hAnsi="Bookman Old Style"/>
          <w:sz w:val="22"/>
          <w:szCs w:val="22"/>
        </w:rPr>
        <w:t>October</w:t>
      </w:r>
      <w:r>
        <w:rPr>
          <w:rFonts w:ascii="Bookman Old Style" w:eastAsia="Calibri" w:hAnsi="Bookman Old Style"/>
          <w:sz w:val="22"/>
          <w:szCs w:val="22"/>
        </w:rPr>
        <w:t xml:space="preserve"> 2017</w:t>
      </w:r>
    </w:p>
    <w:p w14:paraId="1341A03C" w14:textId="5D9DED1A"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1341A03E" w14:textId="40B5EEF8"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53A769FC" w:rsidR="00B57923" w:rsidRPr="006F48B9" w:rsidRDefault="00372713" w:rsidP="00B57923">
      <w:r>
        <w:t xml:space="preserve">Mr. Ide </w:t>
      </w:r>
      <w:r w:rsidR="00B57923" w:rsidRPr="006F48B9">
        <w:t>made a motion, seconded by</w:t>
      </w:r>
      <w:r>
        <w:t xml:space="preserve"> Mr. Grandelski</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7128A8B"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4" w14:textId="362828EF" w:rsidR="00B57923" w:rsidRPr="006F48B9" w:rsidRDefault="00B57923" w:rsidP="00B57923">
      <w:r w:rsidRPr="006F48B9">
        <w:t xml:space="preserve">Mr. </w:t>
      </w:r>
      <w:r w:rsidR="00372713">
        <w:t>Ide made a motion, seconded by Mr. Grandelski,</w:t>
      </w:r>
      <w:r w:rsidRPr="006F48B9">
        <w:t xml:space="preserve"> to accept the system object based on adjusted budget for the Board of Education.</w:t>
      </w:r>
    </w:p>
    <w:p w14:paraId="1341A045" w14:textId="77777777" w:rsidR="00B57923" w:rsidRPr="006F48B9" w:rsidRDefault="00B57923" w:rsidP="00B57923">
      <w:r w:rsidRPr="006F48B9">
        <w:t>Discussion followed.</w:t>
      </w:r>
    </w:p>
    <w:p w14:paraId="1341A046" w14:textId="77777777" w:rsidR="00B57923" w:rsidRPr="006F48B9" w:rsidRDefault="00B57923" w:rsidP="00B57923">
      <w:r w:rsidRPr="006F48B9">
        <w:t>Voice Vote:  Unanimous.  Motion passed.</w:t>
      </w:r>
    </w:p>
    <w:p w14:paraId="1341A048" w14:textId="5DA41126"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A" w14:textId="422D6952" w:rsidR="00B57923" w:rsidRPr="006F48B9" w:rsidRDefault="00EB381F" w:rsidP="00B57923">
      <w:r w:rsidRPr="006F48B9">
        <w:t>12</w:t>
      </w:r>
      <w:r w:rsidR="00B57923" w:rsidRPr="006F48B9">
        <w:t>a. </w:t>
      </w:r>
      <w:r w:rsidR="00B57923" w:rsidRPr="006F48B9">
        <w:rPr>
          <w:u w:val="single"/>
        </w:rPr>
        <w:t>Report from the Board of Education Liaison:</w:t>
      </w:r>
    </w:p>
    <w:p w14:paraId="1341A04B" w14:textId="77777777" w:rsidR="00B57923" w:rsidRPr="006F48B9" w:rsidRDefault="00B57923" w:rsidP="00B57923">
      <w:r w:rsidRPr="006F48B9">
        <w:t>Board of Education Liaison Burns reported on activities of the Board of Education and the Schools and responded to questions and comments from Councilors. </w:t>
      </w:r>
    </w:p>
    <w:p w14:paraId="1341A04D" w14:textId="29A0C55C" w:rsidR="00B57923" w:rsidRPr="006F48B9" w:rsidRDefault="00EB381F" w:rsidP="00B57923">
      <w:pPr>
        <w:rPr>
          <w:u w:val="single"/>
        </w:rPr>
      </w:pPr>
      <w:r w:rsidRPr="006F48B9">
        <w:t>12</w:t>
      </w:r>
      <w:r w:rsidR="00D14F2A">
        <w:t>b</w:t>
      </w:r>
      <w:r w:rsidR="00B57923" w:rsidRPr="006F48B9">
        <w:t>. </w:t>
      </w:r>
      <w:r w:rsidR="00B57923" w:rsidRPr="006F48B9">
        <w:rPr>
          <w:u w:val="single"/>
        </w:rPr>
        <w:t>Report from the Borough Liaison:</w:t>
      </w:r>
    </w:p>
    <w:p w14:paraId="1341A04E" w14:textId="77777777" w:rsidR="00B57923" w:rsidRPr="006F48B9" w:rsidRDefault="00B57923" w:rsidP="00B57923">
      <w:r w:rsidRPr="006F48B9">
        <w:t>Council Member LaBerge reported on various activities of the Borough of Danielson. </w:t>
      </w:r>
    </w:p>
    <w:p w14:paraId="7E11D4D2" w14:textId="2CB092FA" w:rsidR="00372713" w:rsidRDefault="00372713" w:rsidP="00372713">
      <w:pPr>
        <w:kinsoku w:val="0"/>
        <w:overflowPunct w:val="0"/>
        <w:rPr>
          <w:u w:val="single"/>
        </w:rPr>
      </w:pPr>
      <w:r w:rsidRPr="00372713">
        <w:t xml:space="preserve">13.  </w:t>
      </w:r>
      <w:r w:rsidR="00D14F2A" w:rsidRPr="00372713">
        <w:rPr>
          <w:u w:val="single"/>
        </w:rPr>
        <w:t>Correspondence/Communications/Reports:</w:t>
      </w:r>
    </w:p>
    <w:p w14:paraId="230B4807" w14:textId="54BC0309" w:rsidR="00D26317" w:rsidRPr="00784D0E" w:rsidRDefault="00784D0E" w:rsidP="00372713">
      <w:pPr>
        <w:kinsoku w:val="0"/>
        <w:overflowPunct w:val="0"/>
      </w:pPr>
      <w:r>
        <w:t>Town Manager Hendricks gave an update on the Cat Hollow bridge project</w:t>
      </w:r>
      <w:r w:rsidR="00D26317">
        <w:t>.  Also, milling and repaving</w:t>
      </w:r>
      <w:r w:rsidR="00306CC8">
        <w:t xml:space="preserve"> of the northern section of Main Street</w:t>
      </w:r>
      <w:r w:rsidR="00D26317">
        <w:t xml:space="preserve"> has started. He noted that the sidewalk issue </w:t>
      </w:r>
      <w:r w:rsidR="00306CC8">
        <w:t xml:space="preserve">across from Community Cleaners will be taken care of next year.  </w:t>
      </w:r>
      <w:r w:rsidR="00D26317">
        <w:t xml:space="preserve">Moe’s </w:t>
      </w:r>
      <w:r w:rsidR="00306CC8">
        <w:t xml:space="preserve">Southwest Grill </w:t>
      </w:r>
      <w:r w:rsidR="00D26317">
        <w:t xml:space="preserve">in Dayville has opened.  WINY is sponsoring a Killingly Candidates </w:t>
      </w:r>
      <w:r w:rsidR="00306CC8">
        <w:t xml:space="preserve">Debate </w:t>
      </w:r>
      <w:r w:rsidR="00D26317">
        <w:t xml:space="preserve">on </w:t>
      </w:r>
      <w:r w:rsidR="00A4393E">
        <w:t xml:space="preserve">October </w:t>
      </w:r>
      <w:r w:rsidR="00D26317">
        <w:t>19</w:t>
      </w:r>
      <w:r w:rsidR="00A4393E">
        <w:t>th</w:t>
      </w:r>
      <w:r w:rsidR="00D26317">
        <w:t xml:space="preserve"> i</w:t>
      </w:r>
      <w:r w:rsidR="00306CC8">
        <w:t>n the Town Meeting room from 9-11 a.m. Lisa Baxter</w:t>
      </w:r>
      <w:r w:rsidR="00EC28D9">
        <w:t xml:space="preserve">, </w:t>
      </w:r>
      <w:r w:rsidR="00A4393E">
        <w:t xml:space="preserve">Municipal Agent for the Elderly, has resigned.  He is looking into </w:t>
      </w:r>
      <w:r w:rsidR="000B5E41">
        <w:t xml:space="preserve">what </w:t>
      </w:r>
      <w:r w:rsidR="00A4393E">
        <w:t>the requirements for the job</w:t>
      </w:r>
      <w:r w:rsidR="000B5E41">
        <w:t xml:space="preserve"> are</w:t>
      </w:r>
      <w:r w:rsidR="00A4393E">
        <w:t xml:space="preserve"> so the Council can appoint a replacement. </w:t>
      </w:r>
      <w:r w:rsidR="00D26317">
        <w:t xml:space="preserve">The </w:t>
      </w:r>
      <w:r w:rsidR="00AD0265">
        <w:t xml:space="preserve">new </w:t>
      </w:r>
      <w:r w:rsidR="00D26317">
        <w:t>library sign is up. Killingly Rotary Club is hosting the Teacher of the Year banquet on Thursday, November 9</w:t>
      </w:r>
      <w:r w:rsidR="00D26317" w:rsidRPr="00D26317">
        <w:rPr>
          <w:vertAlign w:val="superscript"/>
        </w:rPr>
        <w:t>th</w:t>
      </w:r>
      <w:r w:rsidR="00D26317">
        <w:t>.  Tickets can be purchased in the Town Manager’s office. The hiring process for the second constable is almost finished, and if all goes well, he will start on December 4</w:t>
      </w:r>
      <w:r w:rsidR="00D26317" w:rsidRPr="00D26317">
        <w:rPr>
          <w:vertAlign w:val="superscript"/>
        </w:rPr>
        <w:t>th</w:t>
      </w:r>
      <w:r w:rsidR="00D26317">
        <w:t>.  The burned building at 11 Maple St. is expected to be down by the end of the month.</w:t>
      </w:r>
      <w:r w:rsidR="00AD0265">
        <w:t xml:space="preserve"> </w:t>
      </w:r>
      <w:r w:rsidR="00D26317">
        <w:t>Façade improvements</w:t>
      </w:r>
      <w:r w:rsidR="00A4393E">
        <w:t xml:space="preserve"> are progressing. </w:t>
      </w:r>
      <w:r w:rsidR="00D26317">
        <w:t>He gave an update on the water main replacement.</w:t>
      </w:r>
    </w:p>
    <w:p w14:paraId="1341A057" w14:textId="4799F9DD" w:rsidR="00B57923" w:rsidRDefault="00B57923" w:rsidP="00B57923">
      <w:pPr>
        <w:rPr>
          <w:u w:val="single"/>
        </w:rPr>
      </w:pPr>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p>
    <w:p w14:paraId="282B7F86" w14:textId="6E38C420" w:rsidR="00372713" w:rsidRDefault="00372713" w:rsidP="00372713">
      <w:pPr>
        <w:tabs>
          <w:tab w:val="left" w:pos="360"/>
          <w:tab w:val="left" w:pos="1080"/>
        </w:tabs>
        <w:rPr>
          <w:u w:val="single"/>
        </w:rPr>
      </w:pPr>
      <w:r>
        <w:t>14a.</w:t>
      </w:r>
      <w:r w:rsidRPr="00784D0E">
        <w:rPr>
          <w:u w:val="single"/>
        </w:rPr>
        <w:t>Consideration and action on an ordinance providing several updates, corrections, clarifications, and amendments to the Killingly Code of Ordinances</w:t>
      </w:r>
    </w:p>
    <w:p w14:paraId="12C8EE4C" w14:textId="3B78F5F0" w:rsidR="00784D0E" w:rsidRDefault="00D26317" w:rsidP="00372713">
      <w:pPr>
        <w:tabs>
          <w:tab w:val="left" w:pos="360"/>
          <w:tab w:val="left" w:pos="1080"/>
        </w:tabs>
        <w:rPr>
          <w:bCs/>
        </w:rPr>
      </w:pPr>
      <w:r>
        <w:rPr>
          <w:bCs/>
        </w:rPr>
        <w:t>Mr. Alemian made a motion, seconded by Ms. Pratt, to adopt the following:</w:t>
      </w:r>
    </w:p>
    <w:p w14:paraId="201CA2D6" w14:textId="77777777" w:rsidR="007E38D6" w:rsidRDefault="007E38D6" w:rsidP="007E38D6">
      <w:pPr>
        <w:jc w:val="center"/>
        <w:rPr>
          <w:bCs/>
          <w:caps/>
        </w:rPr>
      </w:pPr>
      <w:r>
        <w:rPr>
          <w:b/>
          <w:bCs/>
          <w:caps/>
        </w:rPr>
        <w:t>an ordinance providing several updates, corrections, clarifications, and amendments to the Killingly Code of Ordinances</w:t>
      </w:r>
    </w:p>
    <w:p w14:paraId="059FBE8B" w14:textId="77777777" w:rsidR="007E38D6" w:rsidRDefault="007E38D6" w:rsidP="007E38D6">
      <w:pPr>
        <w:jc w:val="center"/>
        <w:rPr>
          <w:b/>
          <w:szCs w:val="20"/>
        </w:rPr>
      </w:pPr>
    </w:p>
    <w:p w14:paraId="5C5D82F5" w14:textId="77777777" w:rsidR="007E38D6" w:rsidRDefault="007E38D6" w:rsidP="007E38D6">
      <w:pPr>
        <w:jc w:val="both"/>
      </w:pPr>
      <w:r>
        <w:t>BE IT ORDAINED BY THE TOWN COUNCIL OF THE TOWN OF KILLINGLY that the updates, corrections, clarifications, and amendments to the Killingly Code of Ordinances referenced below, in summary form, be adopted:</w:t>
      </w:r>
    </w:p>
    <w:p w14:paraId="0A75CE25" w14:textId="77777777" w:rsidR="007E38D6" w:rsidRDefault="007E38D6" w:rsidP="007E38D6">
      <w:pPr>
        <w:jc w:val="both"/>
      </w:pPr>
    </w:p>
    <w:p w14:paraId="64720C73" w14:textId="77777777" w:rsidR="007E38D6" w:rsidRDefault="007E38D6" w:rsidP="007E38D6">
      <w:pPr>
        <w:jc w:val="center"/>
        <w:rPr>
          <w:b/>
          <w:sz w:val="28"/>
          <w:szCs w:val="28"/>
        </w:rPr>
      </w:pPr>
      <w:r>
        <w:rPr>
          <w:b/>
          <w:sz w:val="28"/>
          <w:szCs w:val="28"/>
        </w:rPr>
        <w:t>SUMMARY OF PROPOSED CHANGES TO THE KILLINGLY CODE OF ORDINANCES</w:t>
      </w:r>
    </w:p>
    <w:p w14:paraId="06547BA9" w14:textId="77777777" w:rsidR="007E38D6" w:rsidRDefault="007E38D6" w:rsidP="007E38D6">
      <w:pPr>
        <w:jc w:val="center"/>
        <w:rPr>
          <w:b/>
          <w:sz w:val="28"/>
          <w:szCs w:val="28"/>
        </w:rPr>
      </w:pPr>
    </w:p>
    <w:p w14:paraId="7218BABD" w14:textId="50B2430F" w:rsidR="007E38D6" w:rsidRDefault="007E38D6" w:rsidP="007E38D6">
      <w:pPr>
        <w:rPr>
          <w:szCs w:val="20"/>
        </w:rPr>
      </w:pPr>
      <w:r>
        <w:rPr>
          <w:b/>
        </w:rPr>
        <w:t xml:space="preserve">CHAPTER 1 GENERAL PROVISIONS:  </w:t>
      </w:r>
      <w:r>
        <w:t>a) addition of updating/clarifying language to definitions; b) Codification of Town Council as usage and permit fee-setting authority; c) repositioning of a section</w:t>
      </w:r>
    </w:p>
    <w:p w14:paraId="39C0D547" w14:textId="77777777" w:rsidR="007E38D6" w:rsidRDefault="007E38D6" w:rsidP="007E38D6">
      <w:r>
        <w:rPr>
          <w:b/>
        </w:rPr>
        <w:t xml:space="preserve">CHAPTER 2 ADMINISTRATION:  </w:t>
      </w:r>
      <w:r>
        <w:t>a) addition of clarifying language; b) elimination of several sections referencing public bodies that are either obsolete or already dealt with in the Town Charter, which takes precedence over the Code; c) aligns Town procurement thresholds with state levels</w:t>
      </w:r>
    </w:p>
    <w:p w14:paraId="35C2DEEF" w14:textId="77777777" w:rsidR="007E38D6" w:rsidRDefault="007E38D6" w:rsidP="007E38D6">
      <w:r>
        <w:rPr>
          <w:b/>
        </w:rPr>
        <w:t xml:space="preserve">CHAPTER 3 ALCOHOLIC BEVERAGES:  </w:t>
      </w:r>
      <w:r>
        <w:t>a) eliminated/deemed unnecessary—state statute controls</w:t>
      </w:r>
    </w:p>
    <w:p w14:paraId="0FEF3E02" w14:textId="77777777" w:rsidR="007E38D6" w:rsidRDefault="007E38D6" w:rsidP="007E38D6">
      <w:r>
        <w:rPr>
          <w:b/>
        </w:rPr>
        <w:t xml:space="preserve">CHAPTER 3.1 ANIMAL CONTROL:  </w:t>
      </w:r>
      <w:r>
        <w:t>no changes</w:t>
      </w:r>
    </w:p>
    <w:p w14:paraId="682A9BA1" w14:textId="0C91B750" w:rsidR="007E38D6" w:rsidRDefault="007E38D6" w:rsidP="007E38D6">
      <w:r>
        <w:rPr>
          <w:b/>
        </w:rPr>
        <w:t xml:space="preserve">CHAPTER 4 BUILDINGS AND BUILDING REGULATIONS:  </w:t>
      </w:r>
      <w:r>
        <w:t xml:space="preserve">a) addition of clarifying language; b) removes fee schedule from ordinance; fees will be published under separate cover; c) updated statutory references </w:t>
      </w:r>
    </w:p>
    <w:p w14:paraId="45A16593" w14:textId="77777777" w:rsidR="007E38D6" w:rsidRDefault="007E38D6" w:rsidP="007E38D6">
      <w:r>
        <w:rPr>
          <w:b/>
        </w:rPr>
        <w:t xml:space="preserve">CHAPTER 5 COURTS:  </w:t>
      </w:r>
      <w:r>
        <w:t>no changes</w:t>
      </w:r>
    </w:p>
    <w:p w14:paraId="5BC29C6E" w14:textId="77777777" w:rsidR="007E38D6" w:rsidRDefault="007E38D6" w:rsidP="007E38D6">
      <w:r>
        <w:rPr>
          <w:b/>
        </w:rPr>
        <w:t xml:space="preserve">CHAPTER 6 ELECTIONS:  </w:t>
      </w:r>
      <w:r>
        <w:t>no changes</w:t>
      </w:r>
    </w:p>
    <w:p w14:paraId="53F8149B" w14:textId="77777777" w:rsidR="007E38D6" w:rsidRDefault="007E38D6" w:rsidP="007E38D6">
      <w:r>
        <w:rPr>
          <w:b/>
        </w:rPr>
        <w:t xml:space="preserve">CHAPTER 7 FLOOD DAMAGE PREVENTION AND CONTROL:  </w:t>
      </w:r>
      <w:r>
        <w:t>no changes</w:t>
      </w:r>
    </w:p>
    <w:p w14:paraId="6F3B66AE" w14:textId="3BF52104" w:rsidR="007E38D6" w:rsidRDefault="007E38D6" w:rsidP="007E38D6">
      <w:r>
        <w:rPr>
          <w:b/>
        </w:rPr>
        <w:t xml:space="preserve">CHAPTER 8 GARBAGE, TRASH, AND REFUSE:  </w:t>
      </w:r>
      <w:r>
        <w:t xml:space="preserve">a) addition of updated language for Recycling Center; b) addition/introduction of an ordinance prohibiting the storage, disposal, or use of hydraulic fracking waste </w:t>
      </w:r>
    </w:p>
    <w:p w14:paraId="54DF2263" w14:textId="77777777" w:rsidR="007E38D6" w:rsidRDefault="007E38D6" w:rsidP="007E38D6">
      <w:r>
        <w:rPr>
          <w:b/>
        </w:rPr>
        <w:t xml:space="preserve">CHAPTER 8.1 HISTORIC DISTRICTS AND PROPERTIES:  </w:t>
      </w:r>
      <w:r>
        <w:t>no changes</w:t>
      </w:r>
    </w:p>
    <w:p w14:paraId="0F370F80" w14:textId="77777777" w:rsidR="007E38D6" w:rsidRDefault="007E38D6" w:rsidP="007E38D6">
      <w:r>
        <w:rPr>
          <w:b/>
        </w:rPr>
        <w:t xml:space="preserve">CHAPTER 9 LIBRARY:  </w:t>
      </w:r>
      <w:r>
        <w:t>a) elimination of procedural language deemed unnecessary/inappropriate for inclusion in an ordinance</w:t>
      </w:r>
    </w:p>
    <w:p w14:paraId="4E5A6BAE" w14:textId="6CCE6084" w:rsidR="007E38D6" w:rsidRDefault="007E38D6" w:rsidP="007E38D6">
      <w:r>
        <w:rPr>
          <w:b/>
        </w:rPr>
        <w:t xml:space="preserve">CHAPTER 10 MOTOR VEHICLES AND TRAFFIC:  </w:t>
      </w:r>
      <w:r>
        <w:t>a) addition of minimal clarifying language; b) exempts farm implements from restrictions on dismantled/inoperative motor vehicles</w:t>
      </w:r>
    </w:p>
    <w:p w14:paraId="7DE1C54E" w14:textId="77777777" w:rsidR="007E38D6" w:rsidRDefault="007E38D6" w:rsidP="007E38D6">
      <w:r>
        <w:rPr>
          <w:b/>
        </w:rPr>
        <w:t xml:space="preserve">CHAPTER 11 OFFENSES AND MISCELLANEOUS PROVISIONS:  </w:t>
      </w:r>
      <w:r>
        <w:t>a) addition of clarifying language and minor revisions to sections dealing with intermediate and special events/ticket sales</w:t>
      </w:r>
    </w:p>
    <w:p w14:paraId="595B2C08" w14:textId="77777777" w:rsidR="007E38D6" w:rsidRDefault="007E38D6" w:rsidP="007E38D6">
      <w:r>
        <w:rPr>
          <w:b/>
        </w:rPr>
        <w:t xml:space="preserve">CHAPTER 12 HAWKERS, PEDDLERS, AND VENDORS:  </w:t>
      </w:r>
      <w:r>
        <w:t>a) addition of clarifying language</w:t>
      </w:r>
    </w:p>
    <w:p w14:paraId="19B521ED" w14:textId="504C1D08" w:rsidR="007E38D6" w:rsidRDefault="007E38D6" w:rsidP="007E38D6">
      <w:r>
        <w:rPr>
          <w:b/>
        </w:rPr>
        <w:t xml:space="preserve">CHAPTER 12.5 PLANNING AND DEVELOPMENT:  </w:t>
      </w:r>
      <w:r>
        <w:t>a) addition of clarifying language; b) elimination of references to obsolete program</w:t>
      </w:r>
    </w:p>
    <w:p w14:paraId="54E32D9B" w14:textId="586D24CE" w:rsidR="007E38D6" w:rsidRDefault="007E38D6" w:rsidP="007E38D6">
      <w:r>
        <w:rPr>
          <w:b/>
        </w:rPr>
        <w:t>CHAPTER 13 STREETS, SIDEWALKS, AND PUBLIC PLACES:</w:t>
      </w:r>
      <w:r>
        <w:t xml:space="preserve">  a) repositioning of language concerning fees for public consumption of alcohol, loitering and littering; b) increase in fine for littering from $50 to $250</w:t>
      </w:r>
    </w:p>
    <w:p w14:paraId="2A59691A" w14:textId="77777777" w:rsidR="007E38D6" w:rsidRDefault="007E38D6" w:rsidP="007E38D6">
      <w:r>
        <w:rPr>
          <w:b/>
        </w:rPr>
        <w:t xml:space="preserve">CHAPTER 14 TAXATION:  </w:t>
      </w:r>
      <w:r>
        <w:t>no changes</w:t>
      </w:r>
    </w:p>
    <w:p w14:paraId="4321E376" w14:textId="12826968" w:rsidR="007E38D6" w:rsidRDefault="007E38D6" w:rsidP="007E38D6">
      <w:r>
        <w:rPr>
          <w:b/>
        </w:rPr>
        <w:t>CHAPTER 15 WATER, SEWERS, AND SEWAGE DISPOSAL:</w:t>
      </w:r>
      <w:r>
        <w:t xml:space="preserve">  addition of clarifying language and updates as recommended by the Water Pollution Control Authority; b) elimination of obsolete section pertaining to municipal water</w:t>
      </w:r>
    </w:p>
    <w:p w14:paraId="09C01EAD" w14:textId="77777777" w:rsidR="007E38D6" w:rsidRDefault="007E38D6" w:rsidP="007E38D6"/>
    <w:p w14:paraId="4E8FCC3C" w14:textId="77777777" w:rsidR="007E38D6" w:rsidRDefault="007E38D6" w:rsidP="007E38D6">
      <w:r>
        <w:tab/>
      </w:r>
      <w:r>
        <w:tab/>
      </w:r>
      <w:r>
        <w:tab/>
      </w:r>
      <w:r>
        <w:tab/>
      </w:r>
      <w:r>
        <w:tab/>
      </w:r>
      <w:r>
        <w:tab/>
      </w:r>
      <w:r>
        <w:tab/>
        <w:t>KILLINGLY TOWN COUNCIL</w:t>
      </w:r>
    </w:p>
    <w:p w14:paraId="6CFE0063" w14:textId="77777777" w:rsidR="007E38D6" w:rsidRDefault="007E38D6" w:rsidP="007E38D6">
      <w:r>
        <w:tab/>
      </w:r>
      <w:r>
        <w:tab/>
      </w:r>
      <w:r>
        <w:tab/>
      </w:r>
      <w:r>
        <w:tab/>
      </w:r>
      <w:r>
        <w:tab/>
      </w:r>
      <w:r>
        <w:tab/>
      </w:r>
      <w:r>
        <w:tab/>
        <w:t>David A. Griffiths</w:t>
      </w:r>
    </w:p>
    <w:p w14:paraId="6761CE4C" w14:textId="77777777" w:rsidR="007E38D6" w:rsidRDefault="007E38D6" w:rsidP="007E38D6">
      <w:r>
        <w:tab/>
      </w:r>
      <w:r>
        <w:tab/>
      </w:r>
      <w:r>
        <w:tab/>
      </w:r>
      <w:r>
        <w:tab/>
      </w:r>
      <w:r>
        <w:tab/>
      </w:r>
      <w:r>
        <w:tab/>
      </w:r>
      <w:r>
        <w:tab/>
        <w:t>Chairman</w:t>
      </w:r>
    </w:p>
    <w:p w14:paraId="5618F0EE" w14:textId="77777777" w:rsidR="007E38D6" w:rsidRDefault="007E38D6" w:rsidP="007E38D6">
      <w:r>
        <w:t>Dated at Killingly, Connecticut</w:t>
      </w:r>
    </w:p>
    <w:p w14:paraId="15DFBF78" w14:textId="77777777" w:rsidR="007E38D6" w:rsidRDefault="007E38D6" w:rsidP="007E38D6">
      <w:r>
        <w:t>this 10</w:t>
      </w:r>
      <w:r>
        <w:rPr>
          <w:vertAlign w:val="superscript"/>
        </w:rPr>
        <w:t>th</w:t>
      </w:r>
      <w:r>
        <w:t xml:space="preserve"> day of October 2017</w:t>
      </w:r>
    </w:p>
    <w:p w14:paraId="37757908" w14:textId="77777777" w:rsidR="00B2730C" w:rsidRPr="006F48B9" w:rsidRDefault="00B2730C" w:rsidP="00B2730C">
      <w:r w:rsidRPr="006F48B9">
        <w:t>Discussion followed.</w:t>
      </w:r>
    </w:p>
    <w:p w14:paraId="6044A0FB" w14:textId="48812EBC" w:rsidR="00B2730C" w:rsidRPr="00784D0E" w:rsidRDefault="00B2730C" w:rsidP="00B2730C">
      <w:pPr>
        <w:tabs>
          <w:tab w:val="left" w:pos="360"/>
          <w:tab w:val="left" w:pos="1080"/>
        </w:tabs>
        <w:rPr>
          <w:bCs/>
        </w:rPr>
      </w:pPr>
      <w:r w:rsidRPr="006F48B9">
        <w:t>Voice Vote:  Unanimous.  Motion passed</w:t>
      </w:r>
      <w:r w:rsidR="00A32622">
        <w:t>.</w:t>
      </w:r>
    </w:p>
    <w:p w14:paraId="61AA5960" w14:textId="77777777" w:rsidR="00784D0E" w:rsidRPr="006F48B9" w:rsidRDefault="00784D0E" w:rsidP="00784D0E">
      <w:pPr>
        <w:rPr>
          <w:bCs/>
          <w:u w:val="single"/>
        </w:rPr>
      </w:pPr>
      <w:r w:rsidRPr="006F48B9">
        <w:t>15.  </w:t>
      </w:r>
      <w:r w:rsidRPr="006F48B9">
        <w:rPr>
          <w:u w:val="single"/>
        </w:rPr>
        <w:t>New Business</w:t>
      </w:r>
      <w:r w:rsidRPr="006F48B9">
        <w:rPr>
          <w:bCs/>
          <w:u w:val="single"/>
        </w:rPr>
        <w:t>:</w:t>
      </w:r>
    </w:p>
    <w:p w14:paraId="408BB60B" w14:textId="01167C12" w:rsidR="00372713" w:rsidRDefault="00352C42" w:rsidP="00372713">
      <w:pPr>
        <w:tabs>
          <w:tab w:val="left" w:pos="540"/>
        </w:tabs>
        <w:rPr>
          <w:u w:val="single"/>
        </w:rPr>
      </w:pPr>
      <w:r>
        <w:rPr>
          <w:bCs/>
        </w:rPr>
        <w:t>15a.</w:t>
      </w:r>
      <w:r w:rsidR="00372713">
        <w:rPr>
          <w:bCs/>
        </w:rPr>
        <w:t xml:space="preserve"> </w:t>
      </w:r>
      <w:r w:rsidR="00372713" w:rsidRPr="00352C42">
        <w:rPr>
          <w:u w:val="single"/>
        </w:rPr>
        <w:t>Consideration and action on a resolution authorizing 2016-2017 budgetary transfers</w:t>
      </w:r>
    </w:p>
    <w:p w14:paraId="56A2662D" w14:textId="7E15B615" w:rsidR="00784D0E" w:rsidRDefault="00784D0E" w:rsidP="00372713">
      <w:pPr>
        <w:tabs>
          <w:tab w:val="left" w:pos="540"/>
        </w:tabs>
      </w:pPr>
      <w:r>
        <w:t>Mr. Ide made a motion, seconded by Mr. A. Griffiths, to adopt the following:</w:t>
      </w:r>
    </w:p>
    <w:p w14:paraId="586E9892" w14:textId="77777777" w:rsidR="001617AF" w:rsidRDefault="001617AF" w:rsidP="001617AF">
      <w:pPr>
        <w:jc w:val="center"/>
        <w:rPr>
          <w:b/>
          <w:szCs w:val="20"/>
        </w:rPr>
      </w:pPr>
      <w:r>
        <w:rPr>
          <w:b/>
        </w:rPr>
        <w:t>RESOLUTION AUTHORIZING 2016-2017</w:t>
      </w:r>
    </w:p>
    <w:p w14:paraId="25E0040A" w14:textId="77777777" w:rsidR="001617AF" w:rsidRDefault="001617AF" w:rsidP="001617AF">
      <w:pPr>
        <w:jc w:val="center"/>
        <w:rPr>
          <w:b/>
        </w:rPr>
      </w:pPr>
      <w:r>
        <w:rPr>
          <w:b/>
        </w:rPr>
        <w:t xml:space="preserve"> BUDGETARY TRANSFERS</w:t>
      </w:r>
    </w:p>
    <w:p w14:paraId="1E07B5CC" w14:textId="77777777" w:rsidR="001617AF" w:rsidRDefault="001617AF" w:rsidP="001617AF">
      <w:pPr>
        <w:jc w:val="center"/>
        <w:rPr>
          <w:b/>
          <w:sz w:val="18"/>
          <w:szCs w:val="18"/>
        </w:rPr>
      </w:pPr>
    </w:p>
    <w:p w14:paraId="28D6157F" w14:textId="726D1521" w:rsidR="001617AF" w:rsidRDefault="001617AF" w:rsidP="001617AF">
      <w:pPr>
        <w:jc w:val="both"/>
        <w:rPr>
          <w:szCs w:val="20"/>
        </w:rPr>
      </w:pPr>
      <w:r>
        <w:rPr>
          <w:b/>
        </w:rPr>
        <w:t xml:space="preserve">BE IT RESOLVED BY THE TOWN COUNCIL OF THE TOWN OF KILLINGLY </w:t>
      </w:r>
      <w:r>
        <w:t xml:space="preserve">that the Town Manager has requested the sum of Forty-One Thousand, </w:t>
      </w:r>
      <w:r w:rsidR="000B5E41">
        <w:t>Eighty-Five</w:t>
      </w:r>
      <w:r>
        <w:t xml:space="preserve"> Dollars ($41,085) be transferred within the fiscal year 2016-2017 Town Operating Budget as follows:</w:t>
      </w:r>
    </w:p>
    <w:p w14:paraId="3803806E" w14:textId="77777777" w:rsidR="001617AF" w:rsidRDefault="001617AF" w:rsidP="001617AF">
      <w:pPr>
        <w:rPr>
          <w:b/>
          <w:sz w:val="18"/>
          <w:szCs w:val="18"/>
        </w:rPr>
      </w:pPr>
    </w:p>
    <w:p w14:paraId="7962C6E3" w14:textId="77777777" w:rsidR="001617AF" w:rsidRDefault="001617AF" w:rsidP="001617AF">
      <w:pPr>
        <w:pStyle w:val="Heading1"/>
        <w:rPr>
          <w:b/>
          <w:sz w:val="28"/>
          <w:szCs w:val="20"/>
        </w:rPr>
      </w:pPr>
      <w:r>
        <w:fldChar w:fldCharType="begin"/>
      </w:r>
      <w:r>
        <w:instrText xml:space="preserve"> LINK Excel.Sheet.12 "" "" \a \p </w:instrText>
      </w:r>
      <w:r>
        <w:fldChar w:fldCharType="separate"/>
      </w:r>
      <w:r w:rsidR="00D67B5B">
        <w:object w:dxaOrig="6765" w:dyaOrig="5535" w14:anchorId="50EE1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276.75pt">
            <v:imagedata r:id="rId9" o:title=""/>
          </v:shape>
        </w:object>
      </w:r>
      <w:r>
        <w:fldChar w:fldCharType="end"/>
      </w:r>
    </w:p>
    <w:p w14:paraId="5D74E4E1" w14:textId="77777777" w:rsidR="001617AF" w:rsidRDefault="001617AF" w:rsidP="001617AF">
      <w:pPr>
        <w:ind w:right="-180"/>
        <w:jc w:val="both"/>
        <w:rPr>
          <w:b/>
        </w:rPr>
      </w:pPr>
    </w:p>
    <w:p w14:paraId="687D73A9" w14:textId="77777777" w:rsidR="001617AF" w:rsidRDefault="001617AF" w:rsidP="001617AF">
      <w:pPr>
        <w:ind w:right="-180"/>
        <w:jc w:val="both"/>
      </w:pPr>
      <w:r>
        <w:rPr>
          <w:b/>
        </w:rPr>
        <w:t>WHEREAS</w:t>
      </w:r>
      <w:r>
        <w:t>, the Town Manager has further certified that said sum of $41,085 is unencumbered within the accounts specified; and</w:t>
      </w:r>
    </w:p>
    <w:p w14:paraId="2FCB1820" w14:textId="77777777" w:rsidR="001617AF" w:rsidRDefault="001617AF" w:rsidP="001617AF">
      <w:pPr>
        <w:jc w:val="both"/>
        <w:rPr>
          <w:b/>
        </w:rPr>
      </w:pPr>
    </w:p>
    <w:p w14:paraId="1D695586" w14:textId="77777777" w:rsidR="001617AF" w:rsidRDefault="001617AF" w:rsidP="001617AF">
      <w:pPr>
        <w:jc w:val="both"/>
      </w:pPr>
      <w:r>
        <w:rPr>
          <w:b/>
        </w:rPr>
        <w:t>WHEREAS</w:t>
      </w:r>
      <w:r>
        <w:t>, such transfers are for necessary expenditures in the accounts specified;</w:t>
      </w:r>
    </w:p>
    <w:p w14:paraId="6D02BD9C" w14:textId="77777777" w:rsidR="001617AF" w:rsidRDefault="001617AF" w:rsidP="001617AF">
      <w:pPr>
        <w:jc w:val="both"/>
        <w:rPr>
          <w:b/>
        </w:rPr>
      </w:pPr>
    </w:p>
    <w:p w14:paraId="1D30F1E6" w14:textId="77777777" w:rsidR="001617AF" w:rsidRDefault="001617AF" w:rsidP="001617AF">
      <w:pPr>
        <w:ind w:right="-180"/>
        <w:jc w:val="both"/>
      </w:pPr>
      <w:r>
        <w:rPr>
          <w:b/>
        </w:rPr>
        <w:t>NOW, THEREFORE, BE IT RESOLVED BY THE TOWN COUNCIL OF THE TOWN OF KILLINGLY</w:t>
      </w:r>
      <w:r>
        <w:t xml:space="preserve"> that the sum of $41,085 is hereby transferred as described above.</w:t>
      </w:r>
    </w:p>
    <w:p w14:paraId="5BBE309B" w14:textId="5CB59B74" w:rsidR="001617AF" w:rsidRDefault="001617AF" w:rsidP="001617AF">
      <w:r>
        <w:tab/>
      </w:r>
      <w:r>
        <w:tab/>
      </w:r>
      <w:r>
        <w:tab/>
      </w:r>
      <w:r>
        <w:tab/>
      </w:r>
      <w:r>
        <w:tab/>
      </w:r>
      <w:r>
        <w:tab/>
      </w:r>
      <w:r>
        <w:tab/>
      </w:r>
    </w:p>
    <w:p w14:paraId="2A5B9622" w14:textId="77777777" w:rsidR="001617AF" w:rsidRDefault="001617AF" w:rsidP="001617AF">
      <w:pPr>
        <w:ind w:left="4320" w:firstLine="720"/>
      </w:pPr>
      <w:r>
        <w:t>KILLINGLY TOWN COUNCIL</w:t>
      </w:r>
    </w:p>
    <w:p w14:paraId="7411B101" w14:textId="77777777" w:rsidR="001617AF" w:rsidRDefault="001617AF" w:rsidP="001617AF">
      <w:pPr>
        <w:ind w:left="4320" w:firstLine="720"/>
      </w:pPr>
      <w:r>
        <w:t>David A. Griffiths</w:t>
      </w:r>
    </w:p>
    <w:p w14:paraId="65C06447" w14:textId="77777777" w:rsidR="001617AF" w:rsidRDefault="001617AF" w:rsidP="001617AF">
      <w:r>
        <w:tab/>
      </w:r>
      <w:r>
        <w:tab/>
      </w:r>
      <w:r>
        <w:tab/>
      </w:r>
      <w:r>
        <w:tab/>
      </w:r>
      <w:r>
        <w:tab/>
      </w:r>
      <w:r>
        <w:tab/>
      </w:r>
      <w:r>
        <w:tab/>
        <w:t>Chairman</w:t>
      </w:r>
    </w:p>
    <w:p w14:paraId="7D56D4E5" w14:textId="77777777" w:rsidR="001617AF" w:rsidRDefault="001617AF" w:rsidP="001617AF"/>
    <w:p w14:paraId="073245F6" w14:textId="77777777" w:rsidR="001617AF" w:rsidRDefault="001617AF" w:rsidP="001617AF">
      <w:r>
        <w:t>Dated at Killingly, Connecticut,</w:t>
      </w:r>
    </w:p>
    <w:p w14:paraId="2EB2B015" w14:textId="77777777" w:rsidR="001617AF" w:rsidRDefault="001617AF" w:rsidP="001617AF">
      <w:pPr>
        <w:rPr>
          <w:b/>
        </w:rPr>
      </w:pPr>
      <w:r>
        <w:t>this 10</w:t>
      </w:r>
      <w:r>
        <w:rPr>
          <w:vertAlign w:val="superscript"/>
        </w:rPr>
        <w:t>th</w:t>
      </w:r>
      <w:r>
        <w:t xml:space="preserve"> day of October 2017.</w:t>
      </w:r>
      <w:r>
        <w:rPr>
          <w:b/>
        </w:rPr>
        <w:t xml:space="preserve"> </w:t>
      </w:r>
    </w:p>
    <w:p w14:paraId="532B866D" w14:textId="77777777" w:rsidR="00B2730C" w:rsidRPr="006F48B9" w:rsidRDefault="00B2730C" w:rsidP="00B2730C">
      <w:r w:rsidRPr="006F48B9">
        <w:t>Discussion followed.</w:t>
      </w:r>
    </w:p>
    <w:p w14:paraId="562580D0" w14:textId="5756693F" w:rsidR="00B2730C" w:rsidRDefault="00B2730C" w:rsidP="00B2730C">
      <w:pPr>
        <w:tabs>
          <w:tab w:val="left" w:pos="540"/>
        </w:tabs>
      </w:pPr>
      <w:r w:rsidRPr="006F48B9">
        <w:t>Voice Vote:  Unanimous.  Motion passed</w:t>
      </w:r>
      <w:r w:rsidR="00A32622">
        <w:t>.</w:t>
      </w:r>
    </w:p>
    <w:p w14:paraId="29106E74" w14:textId="77777777" w:rsidR="001617AF" w:rsidRPr="00784D0E" w:rsidRDefault="001617AF" w:rsidP="00B2730C">
      <w:pPr>
        <w:tabs>
          <w:tab w:val="left" w:pos="540"/>
        </w:tabs>
      </w:pPr>
    </w:p>
    <w:p w14:paraId="4AD38AF4" w14:textId="7A2282D0" w:rsidR="00372713" w:rsidRDefault="00352C42" w:rsidP="00372713">
      <w:pPr>
        <w:tabs>
          <w:tab w:val="left" w:pos="540"/>
        </w:tabs>
        <w:rPr>
          <w:u w:val="single"/>
        </w:rPr>
      </w:pPr>
      <w:r>
        <w:t xml:space="preserve">15b. </w:t>
      </w:r>
      <w:r w:rsidR="00372713" w:rsidRPr="00352C42">
        <w:rPr>
          <w:u w:val="single"/>
        </w:rPr>
        <w:t>Consideration and action on a resolution approving the transfer of fiscal year 2016-2017 unexpended funds from the Killingly Conservation Commi</w:t>
      </w:r>
      <w:r w:rsidR="00784D0E">
        <w:rPr>
          <w:u w:val="single"/>
        </w:rPr>
        <w:t xml:space="preserve">ssion and Killingly Agriculture </w:t>
      </w:r>
      <w:r w:rsidR="00372713" w:rsidRPr="00352C42">
        <w:rPr>
          <w:u w:val="single"/>
        </w:rPr>
        <w:t>Commission appropriations to the Open Space Land Acquisition Fund</w:t>
      </w:r>
    </w:p>
    <w:p w14:paraId="1901634B" w14:textId="77777777" w:rsidR="001617AF" w:rsidRDefault="001617AF" w:rsidP="00372713">
      <w:pPr>
        <w:tabs>
          <w:tab w:val="left" w:pos="540"/>
        </w:tabs>
        <w:rPr>
          <w:u w:val="single"/>
        </w:rPr>
      </w:pPr>
    </w:p>
    <w:p w14:paraId="352E6441" w14:textId="3951A75D" w:rsidR="00784D0E" w:rsidRDefault="00784D0E" w:rsidP="001617AF">
      <w:pPr>
        <w:tabs>
          <w:tab w:val="left" w:pos="540"/>
        </w:tabs>
      </w:pPr>
      <w:r>
        <w:t>Mr. A. Griffiths made a motion, seconded by Mr. Grandelski, to adopt the following:</w:t>
      </w:r>
    </w:p>
    <w:p w14:paraId="53A8E041" w14:textId="77777777" w:rsidR="001617AF" w:rsidRDefault="001617AF" w:rsidP="001617AF">
      <w:pPr>
        <w:jc w:val="center"/>
        <w:rPr>
          <w:bCs/>
          <w:szCs w:val="20"/>
        </w:rPr>
      </w:pPr>
      <w:r>
        <w:rPr>
          <w:b/>
        </w:rPr>
        <w:t>RESOLUTION APPROVING THE TRANSFER OF FISCAL YEAR 2016-2017 UNEXPENDED FUNDS FROM THE KILLINGLY</w:t>
      </w:r>
      <w:r>
        <w:rPr>
          <w:b/>
          <w:caps/>
        </w:rPr>
        <w:t xml:space="preserve"> </w:t>
      </w:r>
      <w:r>
        <w:rPr>
          <w:b/>
        </w:rPr>
        <w:t xml:space="preserve">CONSERVATION COMMISSION AND KILLINGLY AGRICULTURE COMMISSION </w:t>
      </w:r>
      <w:r>
        <w:rPr>
          <w:b/>
          <w:caps/>
        </w:rPr>
        <w:t>AppropriationS</w:t>
      </w:r>
      <w:r>
        <w:rPr>
          <w:b/>
        </w:rPr>
        <w:t xml:space="preserve"> TO THE OPEN SPACE LAND ACQUISITION FUND </w:t>
      </w:r>
    </w:p>
    <w:p w14:paraId="10B01294" w14:textId="77777777" w:rsidR="001617AF" w:rsidRDefault="001617AF" w:rsidP="001617AF">
      <w:pPr>
        <w:rPr>
          <w:b/>
          <w:bCs/>
        </w:rPr>
      </w:pPr>
    </w:p>
    <w:p w14:paraId="4DC57FFF" w14:textId="77777777" w:rsidR="001617AF" w:rsidRDefault="001617AF" w:rsidP="001617AF">
      <w:pPr>
        <w:jc w:val="both"/>
        <w:rPr>
          <w:bCs/>
        </w:rPr>
      </w:pPr>
      <w:r>
        <w:rPr>
          <w:b/>
          <w:bCs/>
        </w:rPr>
        <w:t>BE IT RESOLVED BY THE TOWN COUNCIL OF THE TOWN OF KILLINGLY</w:t>
      </w:r>
      <w:r>
        <w:rPr>
          <w:bCs/>
        </w:rPr>
        <w:t xml:space="preserve"> that the unexpended funds for fiscal year 2016-17 from the Killingly Conservation Commission (account #09-50264) in the amount of $666.36 and the Killingly Agriculture Commission (account #09-50298) in the amount of $1503.44 be transferred to the Open Space Land Acquisition Fund (account #23310).</w:t>
      </w:r>
    </w:p>
    <w:p w14:paraId="2CCC3760" w14:textId="77777777" w:rsidR="001617AF" w:rsidRDefault="001617AF" w:rsidP="001617AF"/>
    <w:p w14:paraId="31751A45" w14:textId="737BF91B" w:rsidR="001617AF" w:rsidRDefault="001617AF" w:rsidP="001617AF">
      <w:pPr>
        <w:tabs>
          <w:tab w:val="left" w:pos="5040"/>
        </w:tabs>
        <w:rPr>
          <w:szCs w:val="20"/>
        </w:rPr>
      </w:pPr>
      <w:r>
        <w:tab/>
        <w:t>KILLINGLY TOWN COUNCIL</w:t>
      </w:r>
    </w:p>
    <w:p w14:paraId="77E6CC15" w14:textId="77777777" w:rsidR="001617AF" w:rsidRDefault="001617AF" w:rsidP="001617AF">
      <w:pPr>
        <w:rPr>
          <w:bCs/>
        </w:rPr>
      </w:pPr>
      <w:r>
        <w:rPr>
          <w:b/>
          <w:bCs/>
        </w:rPr>
        <w:tab/>
      </w:r>
      <w:r>
        <w:rPr>
          <w:b/>
          <w:bCs/>
        </w:rPr>
        <w:tab/>
      </w:r>
      <w:r>
        <w:rPr>
          <w:b/>
          <w:bCs/>
        </w:rPr>
        <w:tab/>
      </w:r>
      <w:r>
        <w:rPr>
          <w:b/>
          <w:bCs/>
        </w:rPr>
        <w:tab/>
      </w:r>
      <w:r>
        <w:rPr>
          <w:b/>
          <w:bCs/>
        </w:rPr>
        <w:tab/>
      </w:r>
      <w:r>
        <w:rPr>
          <w:b/>
          <w:bCs/>
        </w:rPr>
        <w:tab/>
      </w:r>
      <w:r>
        <w:rPr>
          <w:b/>
          <w:bCs/>
        </w:rPr>
        <w:tab/>
      </w:r>
      <w:r>
        <w:rPr>
          <w:bCs/>
        </w:rPr>
        <w:t>David A. Griffiths</w:t>
      </w:r>
    </w:p>
    <w:p w14:paraId="6C303730" w14:textId="3795F5DD" w:rsidR="001617AF" w:rsidRDefault="001617AF" w:rsidP="001617AF">
      <w:r>
        <w:tab/>
      </w:r>
      <w:r>
        <w:tab/>
      </w:r>
      <w:r>
        <w:tab/>
      </w:r>
      <w:r>
        <w:tab/>
      </w:r>
      <w:r>
        <w:tab/>
      </w:r>
      <w:r>
        <w:tab/>
      </w:r>
      <w:r>
        <w:tab/>
        <w:t>Chairman</w:t>
      </w:r>
    </w:p>
    <w:p w14:paraId="0F0601E5" w14:textId="77777777" w:rsidR="001617AF" w:rsidRDefault="001617AF" w:rsidP="001617AF"/>
    <w:p w14:paraId="7F10B9BA" w14:textId="77777777" w:rsidR="001617AF" w:rsidRDefault="001617AF" w:rsidP="001617AF">
      <w:r>
        <w:t>Dated at Killingly, Connecticut,</w:t>
      </w:r>
    </w:p>
    <w:p w14:paraId="3FB2044A" w14:textId="77777777" w:rsidR="001617AF" w:rsidRDefault="001617AF" w:rsidP="001617AF">
      <w:r>
        <w:t>this 10</w:t>
      </w:r>
      <w:r>
        <w:rPr>
          <w:vertAlign w:val="superscript"/>
        </w:rPr>
        <w:t>th</w:t>
      </w:r>
      <w:r>
        <w:t xml:space="preserve"> day of October 2017</w:t>
      </w:r>
    </w:p>
    <w:p w14:paraId="4E23837D" w14:textId="77777777" w:rsidR="00B2730C" w:rsidRPr="006F48B9" w:rsidRDefault="00B2730C" w:rsidP="001617AF">
      <w:r w:rsidRPr="006F48B9">
        <w:t>Discussion followed.</w:t>
      </w:r>
    </w:p>
    <w:p w14:paraId="79975873" w14:textId="68522517" w:rsidR="00B2730C" w:rsidRDefault="00B2730C" w:rsidP="001617AF">
      <w:pPr>
        <w:tabs>
          <w:tab w:val="left" w:pos="540"/>
        </w:tabs>
      </w:pPr>
      <w:r w:rsidRPr="006F48B9">
        <w:t>Voice Vote:  Unanimous.  Motion passed</w:t>
      </w:r>
      <w:r w:rsidR="00A32622">
        <w:t>.</w:t>
      </w:r>
    </w:p>
    <w:p w14:paraId="3265C92F" w14:textId="77777777" w:rsidR="001617AF" w:rsidRPr="00784D0E" w:rsidRDefault="001617AF" w:rsidP="001617AF">
      <w:pPr>
        <w:tabs>
          <w:tab w:val="left" w:pos="540"/>
        </w:tabs>
      </w:pPr>
    </w:p>
    <w:p w14:paraId="30868D01" w14:textId="5A3BF535" w:rsidR="00372713" w:rsidRDefault="00784D0E" w:rsidP="00372713">
      <w:pPr>
        <w:tabs>
          <w:tab w:val="left" w:pos="540"/>
        </w:tabs>
        <w:rPr>
          <w:u w:val="single"/>
        </w:rPr>
      </w:pPr>
      <w:r>
        <w:t xml:space="preserve">15c. </w:t>
      </w:r>
      <w:r w:rsidR="00372713" w:rsidRPr="00352C42">
        <w:rPr>
          <w:u w:val="single"/>
        </w:rPr>
        <w:t>Consideration and action on a resolution authorizing the closing of prior-year LOCIP-funded projects and the transfer of unexpended funds from those projects t</w:t>
      </w:r>
      <w:r>
        <w:rPr>
          <w:u w:val="single"/>
        </w:rPr>
        <w:t>o current LOCIP-funded projects</w:t>
      </w:r>
    </w:p>
    <w:p w14:paraId="493AC9FF" w14:textId="442CC588" w:rsidR="00784D0E" w:rsidRDefault="00784D0E" w:rsidP="00372713">
      <w:pPr>
        <w:tabs>
          <w:tab w:val="left" w:pos="540"/>
        </w:tabs>
      </w:pPr>
      <w:r>
        <w:t>Mr. Ide made a motion, seconded by Mr. A. Griffiths, to adopt the following:</w:t>
      </w:r>
    </w:p>
    <w:p w14:paraId="04A2D624" w14:textId="77777777" w:rsidR="001617AF" w:rsidRDefault="001617AF" w:rsidP="00372713">
      <w:pPr>
        <w:tabs>
          <w:tab w:val="left" w:pos="540"/>
        </w:tabs>
      </w:pPr>
    </w:p>
    <w:p w14:paraId="6EE2B66B" w14:textId="77777777" w:rsidR="001617AF" w:rsidRDefault="001617AF" w:rsidP="001617AF">
      <w:pPr>
        <w:jc w:val="center"/>
        <w:rPr>
          <w:b/>
        </w:rPr>
      </w:pPr>
      <w:r>
        <w:rPr>
          <w:b/>
        </w:rPr>
        <w:t>RESOLUTION APPROVING THE TRANSFER OF FISCAL YEAR 2016-2017 UNEXPENDED FUNDS FROM THE KILLINGLY</w:t>
      </w:r>
      <w:r>
        <w:rPr>
          <w:b/>
          <w:caps/>
        </w:rPr>
        <w:t xml:space="preserve"> </w:t>
      </w:r>
      <w:r>
        <w:rPr>
          <w:b/>
        </w:rPr>
        <w:t xml:space="preserve">CONSERVATION COMMISSION </w:t>
      </w:r>
    </w:p>
    <w:p w14:paraId="2D35F408" w14:textId="76F9ADB7" w:rsidR="001617AF" w:rsidRDefault="001617AF" w:rsidP="001617AF">
      <w:pPr>
        <w:jc w:val="center"/>
        <w:rPr>
          <w:bCs/>
          <w:szCs w:val="20"/>
        </w:rPr>
      </w:pPr>
      <w:r>
        <w:rPr>
          <w:b/>
        </w:rPr>
        <w:t xml:space="preserve">AND KILLINGLY AGRICULTURE COMMISSION </w:t>
      </w:r>
      <w:r>
        <w:rPr>
          <w:b/>
          <w:caps/>
        </w:rPr>
        <w:t>AppropriationS</w:t>
      </w:r>
      <w:r>
        <w:rPr>
          <w:b/>
        </w:rPr>
        <w:t xml:space="preserve"> TO THE OPEN SPACE LAND ACQUISITION FUND </w:t>
      </w:r>
    </w:p>
    <w:p w14:paraId="09DF903B" w14:textId="77777777" w:rsidR="001617AF" w:rsidRDefault="001617AF" w:rsidP="001617AF">
      <w:pPr>
        <w:rPr>
          <w:b/>
          <w:bCs/>
        </w:rPr>
      </w:pPr>
    </w:p>
    <w:p w14:paraId="60ACD92F" w14:textId="77777777" w:rsidR="001617AF" w:rsidRDefault="001617AF" w:rsidP="001617AF">
      <w:pPr>
        <w:jc w:val="both"/>
        <w:rPr>
          <w:bCs/>
        </w:rPr>
      </w:pPr>
      <w:r>
        <w:rPr>
          <w:b/>
          <w:bCs/>
        </w:rPr>
        <w:t>BE IT RESOLVED BY THE TOWN COUNCIL OF THE TOWN OF KILLINGLY</w:t>
      </w:r>
      <w:r>
        <w:rPr>
          <w:bCs/>
        </w:rPr>
        <w:t xml:space="preserve"> that the unexpended funds for fiscal year 2016-17 from the Killingly Conservation Commission (account #09-50264) in the amount of $666.36 and the Killingly Agriculture Commission (account #09-50298) in the amount of $1503.44 be transferred to the Open Space Land Acquisition Fund (account #23310).</w:t>
      </w:r>
    </w:p>
    <w:p w14:paraId="6214D14A" w14:textId="77777777" w:rsidR="001617AF" w:rsidRDefault="001617AF" w:rsidP="001617AF"/>
    <w:p w14:paraId="53ADEF54" w14:textId="36C189DF" w:rsidR="001617AF" w:rsidRDefault="001617AF" w:rsidP="001617AF">
      <w:pPr>
        <w:tabs>
          <w:tab w:val="left" w:pos="5040"/>
        </w:tabs>
        <w:rPr>
          <w:szCs w:val="20"/>
        </w:rPr>
      </w:pPr>
      <w:r>
        <w:tab/>
        <w:t>KILLINGLY TOWN COUNCIL</w:t>
      </w:r>
    </w:p>
    <w:p w14:paraId="66C17572" w14:textId="77777777" w:rsidR="001617AF" w:rsidRDefault="001617AF" w:rsidP="001617AF">
      <w:pPr>
        <w:rPr>
          <w:bCs/>
        </w:rPr>
      </w:pPr>
      <w:r>
        <w:rPr>
          <w:b/>
          <w:bCs/>
        </w:rPr>
        <w:tab/>
      </w:r>
      <w:r>
        <w:rPr>
          <w:b/>
          <w:bCs/>
        </w:rPr>
        <w:tab/>
      </w:r>
      <w:r>
        <w:rPr>
          <w:b/>
          <w:bCs/>
        </w:rPr>
        <w:tab/>
      </w:r>
      <w:r>
        <w:rPr>
          <w:b/>
          <w:bCs/>
        </w:rPr>
        <w:tab/>
      </w:r>
      <w:r>
        <w:rPr>
          <w:b/>
          <w:bCs/>
        </w:rPr>
        <w:tab/>
      </w:r>
      <w:r>
        <w:rPr>
          <w:b/>
          <w:bCs/>
        </w:rPr>
        <w:tab/>
      </w:r>
      <w:r>
        <w:rPr>
          <w:b/>
          <w:bCs/>
        </w:rPr>
        <w:tab/>
      </w:r>
      <w:r>
        <w:rPr>
          <w:bCs/>
        </w:rPr>
        <w:t>David A. Griffiths</w:t>
      </w:r>
    </w:p>
    <w:p w14:paraId="26C3804A" w14:textId="77777777" w:rsidR="001617AF" w:rsidRDefault="001617AF" w:rsidP="001617AF">
      <w:r>
        <w:tab/>
      </w:r>
      <w:r>
        <w:tab/>
      </w:r>
      <w:r>
        <w:tab/>
      </w:r>
      <w:r>
        <w:tab/>
      </w:r>
      <w:r>
        <w:tab/>
      </w:r>
      <w:r>
        <w:tab/>
      </w:r>
      <w:r>
        <w:tab/>
        <w:t>Chairman</w:t>
      </w:r>
    </w:p>
    <w:p w14:paraId="570D90EF" w14:textId="77777777" w:rsidR="001617AF" w:rsidRDefault="001617AF" w:rsidP="001617AF"/>
    <w:p w14:paraId="1B0F4044" w14:textId="608E883E" w:rsidR="001617AF" w:rsidRDefault="001617AF" w:rsidP="001617AF">
      <w:r>
        <w:t>Dated at Killingly, Connecticut,</w:t>
      </w:r>
    </w:p>
    <w:p w14:paraId="332123BB" w14:textId="77777777" w:rsidR="001617AF" w:rsidRDefault="001617AF" w:rsidP="001617AF">
      <w:r>
        <w:t>this 10</w:t>
      </w:r>
      <w:r>
        <w:rPr>
          <w:vertAlign w:val="superscript"/>
        </w:rPr>
        <w:t>th</w:t>
      </w:r>
      <w:r>
        <w:t xml:space="preserve"> day of October 2017</w:t>
      </w:r>
    </w:p>
    <w:p w14:paraId="0A7844CD" w14:textId="77777777" w:rsidR="00B2730C" w:rsidRPr="006F48B9" w:rsidRDefault="00B2730C" w:rsidP="00B2730C">
      <w:r w:rsidRPr="006F48B9">
        <w:t>Discussion followed.</w:t>
      </w:r>
    </w:p>
    <w:p w14:paraId="207B7F07" w14:textId="722101BE" w:rsidR="00B2730C" w:rsidRDefault="00B2730C" w:rsidP="00B2730C">
      <w:pPr>
        <w:tabs>
          <w:tab w:val="left" w:pos="540"/>
        </w:tabs>
      </w:pPr>
      <w:r w:rsidRPr="006F48B9">
        <w:t>Voice Vote:  Unanimous.  Motion passed</w:t>
      </w:r>
      <w:r w:rsidR="00A32622">
        <w:t>.</w:t>
      </w:r>
    </w:p>
    <w:p w14:paraId="774CCD88" w14:textId="77777777" w:rsidR="001617AF" w:rsidRPr="00784D0E" w:rsidRDefault="001617AF" w:rsidP="00B2730C">
      <w:pPr>
        <w:tabs>
          <w:tab w:val="left" w:pos="540"/>
        </w:tabs>
      </w:pPr>
    </w:p>
    <w:p w14:paraId="34DC3B73" w14:textId="2C3DB9E8" w:rsidR="00372713" w:rsidRDefault="00784D0E" w:rsidP="00372713">
      <w:pPr>
        <w:tabs>
          <w:tab w:val="left" w:pos="540"/>
        </w:tabs>
        <w:rPr>
          <w:u w:val="single"/>
        </w:rPr>
      </w:pPr>
      <w:r>
        <w:t xml:space="preserve">15d. </w:t>
      </w:r>
      <w:r w:rsidR="00372713" w:rsidRPr="00352C42">
        <w:rPr>
          <w:u w:val="single"/>
        </w:rPr>
        <w:t xml:space="preserve">Consideration and action on a resolution authorizing the reassignment of fiscal year </w:t>
      </w:r>
      <w:r>
        <w:rPr>
          <w:u w:val="single"/>
        </w:rPr>
        <w:t xml:space="preserve">    </w:t>
      </w:r>
      <w:r w:rsidR="00372713" w:rsidRPr="00352C42">
        <w:rPr>
          <w:u w:val="single"/>
        </w:rPr>
        <w:t>2016-17 surplus funds</w:t>
      </w:r>
    </w:p>
    <w:p w14:paraId="7BCECD36" w14:textId="14579D6A" w:rsidR="00784D0E" w:rsidRDefault="00784D0E" w:rsidP="001617AF">
      <w:pPr>
        <w:tabs>
          <w:tab w:val="left" w:pos="540"/>
        </w:tabs>
      </w:pPr>
      <w:r>
        <w:t>Mr. Ide made a motion, seconded by Ms. Pratt, to adopt the following:</w:t>
      </w:r>
    </w:p>
    <w:p w14:paraId="6ED0FC9B" w14:textId="77777777" w:rsidR="001617AF" w:rsidRDefault="001617AF" w:rsidP="001617AF">
      <w:pPr>
        <w:ind w:right="180"/>
        <w:jc w:val="center"/>
        <w:rPr>
          <w:bCs/>
          <w:szCs w:val="20"/>
        </w:rPr>
      </w:pPr>
      <w:r>
        <w:rPr>
          <w:b/>
        </w:rPr>
        <w:t>RESOLUTION APPROVING THE TRANSFER OF FISCAL YEAR 2016-2017 UNEXPENDED FUNDS FROM THE KILLINGLY</w:t>
      </w:r>
      <w:r>
        <w:rPr>
          <w:b/>
          <w:caps/>
        </w:rPr>
        <w:t xml:space="preserve"> </w:t>
      </w:r>
      <w:r>
        <w:rPr>
          <w:b/>
        </w:rPr>
        <w:t xml:space="preserve">CONSERVATION COMMISSION AND KILLINGLY AGRICULTURE COMMISSION </w:t>
      </w:r>
      <w:r>
        <w:rPr>
          <w:b/>
          <w:caps/>
        </w:rPr>
        <w:t>AppropriationS</w:t>
      </w:r>
      <w:r>
        <w:rPr>
          <w:b/>
        </w:rPr>
        <w:t xml:space="preserve"> TO THE OPEN SPACE LAND ACQUISITION FUND </w:t>
      </w:r>
    </w:p>
    <w:p w14:paraId="6277B3DA" w14:textId="77777777" w:rsidR="001617AF" w:rsidRDefault="001617AF" w:rsidP="001617AF">
      <w:pPr>
        <w:rPr>
          <w:b/>
          <w:bCs/>
        </w:rPr>
      </w:pPr>
    </w:p>
    <w:p w14:paraId="253BA19E" w14:textId="77777777" w:rsidR="001617AF" w:rsidRDefault="001617AF" w:rsidP="001617AF">
      <w:pPr>
        <w:ind w:right="-180"/>
        <w:jc w:val="both"/>
        <w:rPr>
          <w:bCs/>
        </w:rPr>
      </w:pPr>
      <w:r>
        <w:rPr>
          <w:b/>
          <w:bCs/>
        </w:rPr>
        <w:t>BE IT RESOLVED BY THE TOWN COUNCIL OF THE TOWN OF KILLINGLY</w:t>
      </w:r>
      <w:r>
        <w:rPr>
          <w:bCs/>
        </w:rPr>
        <w:t xml:space="preserve"> that the unexpended funds for fiscal year 2016-17 from the Killingly Conservation Commission (account #09-50264) in the amount of $666.36 and the Killingly Agriculture Commission (account #09-50298) in the amount of $1503.44 be transferred to the Open Space Land Acquisition Fund (account #23310).</w:t>
      </w:r>
    </w:p>
    <w:p w14:paraId="7BB3E1B1" w14:textId="77777777" w:rsidR="001617AF" w:rsidRDefault="001617AF" w:rsidP="001617AF"/>
    <w:p w14:paraId="3EE64574" w14:textId="18CACAD2" w:rsidR="001617AF" w:rsidRDefault="001617AF" w:rsidP="001617AF">
      <w:pPr>
        <w:tabs>
          <w:tab w:val="left" w:pos="5040"/>
        </w:tabs>
        <w:rPr>
          <w:szCs w:val="20"/>
        </w:rPr>
      </w:pPr>
      <w:r>
        <w:tab/>
        <w:t>KILLINGLY TOWN COUNCIL</w:t>
      </w:r>
    </w:p>
    <w:p w14:paraId="17BC81D0" w14:textId="77777777" w:rsidR="001617AF" w:rsidRDefault="001617AF" w:rsidP="001617AF">
      <w:pPr>
        <w:rPr>
          <w:bCs/>
        </w:rPr>
      </w:pPr>
      <w:r>
        <w:rPr>
          <w:b/>
          <w:bCs/>
        </w:rPr>
        <w:tab/>
      </w:r>
      <w:r>
        <w:rPr>
          <w:b/>
          <w:bCs/>
        </w:rPr>
        <w:tab/>
      </w:r>
      <w:r>
        <w:rPr>
          <w:b/>
          <w:bCs/>
        </w:rPr>
        <w:tab/>
      </w:r>
      <w:r>
        <w:rPr>
          <w:b/>
          <w:bCs/>
        </w:rPr>
        <w:tab/>
      </w:r>
      <w:r>
        <w:rPr>
          <w:b/>
          <w:bCs/>
        </w:rPr>
        <w:tab/>
      </w:r>
      <w:r>
        <w:rPr>
          <w:b/>
          <w:bCs/>
        </w:rPr>
        <w:tab/>
      </w:r>
      <w:r>
        <w:rPr>
          <w:b/>
          <w:bCs/>
        </w:rPr>
        <w:tab/>
      </w:r>
      <w:r>
        <w:rPr>
          <w:bCs/>
        </w:rPr>
        <w:t>David A. Griffiths</w:t>
      </w:r>
    </w:p>
    <w:p w14:paraId="35CCD25E" w14:textId="77777777" w:rsidR="001617AF" w:rsidRDefault="001617AF" w:rsidP="001617AF">
      <w:r>
        <w:tab/>
      </w:r>
      <w:r>
        <w:tab/>
      </w:r>
      <w:r>
        <w:tab/>
      </w:r>
      <w:r>
        <w:tab/>
      </w:r>
      <w:r>
        <w:tab/>
      </w:r>
      <w:r>
        <w:tab/>
      </w:r>
      <w:r>
        <w:tab/>
        <w:t>Chairman</w:t>
      </w:r>
    </w:p>
    <w:p w14:paraId="0DAF36C5" w14:textId="66C5EB94" w:rsidR="001617AF" w:rsidRDefault="001617AF" w:rsidP="001617AF"/>
    <w:p w14:paraId="51EB7451" w14:textId="77777777" w:rsidR="001617AF" w:rsidRDefault="001617AF" w:rsidP="001617AF"/>
    <w:p w14:paraId="21281439" w14:textId="77777777" w:rsidR="001617AF" w:rsidRDefault="001617AF" w:rsidP="001617AF">
      <w:r>
        <w:t>Dated at Killingly, Connecticut,</w:t>
      </w:r>
    </w:p>
    <w:p w14:paraId="199C8CD3" w14:textId="77777777" w:rsidR="001617AF" w:rsidRDefault="001617AF" w:rsidP="001617AF">
      <w:r>
        <w:t>this 10</w:t>
      </w:r>
      <w:r>
        <w:rPr>
          <w:vertAlign w:val="superscript"/>
        </w:rPr>
        <w:t>th</w:t>
      </w:r>
      <w:r>
        <w:t xml:space="preserve"> day of October 2017</w:t>
      </w:r>
    </w:p>
    <w:p w14:paraId="6349CDD5" w14:textId="56049C2D" w:rsidR="00B2730C" w:rsidRDefault="00B2730C" w:rsidP="00B2730C">
      <w:pPr>
        <w:tabs>
          <w:tab w:val="left" w:pos="540"/>
        </w:tabs>
      </w:pPr>
      <w:r w:rsidRPr="006F48B9">
        <w:t>Voice Vote:  Unanimous.  Motion passed</w:t>
      </w:r>
      <w:r w:rsidR="00A32622">
        <w:t>.</w:t>
      </w:r>
    </w:p>
    <w:p w14:paraId="09E85DF7" w14:textId="77777777" w:rsidR="001617AF" w:rsidRPr="00784D0E" w:rsidRDefault="001617AF" w:rsidP="00B2730C">
      <w:pPr>
        <w:tabs>
          <w:tab w:val="left" w:pos="540"/>
        </w:tabs>
      </w:pPr>
    </w:p>
    <w:p w14:paraId="60570098" w14:textId="77777777" w:rsidR="001617AF" w:rsidRDefault="00784D0E" w:rsidP="00372713">
      <w:pPr>
        <w:tabs>
          <w:tab w:val="left" w:pos="540"/>
        </w:tabs>
        <w:rPr>
          <w:u w:val="single"/>
        </w:rPr>
      </w:pPr>
      <w:r>
        <w:t xml:space="preserve">15e. </w:t>
      </w:r>
      <w:r w:rsidR="00372713" w:rsidRPr="00352C42">
        <w:rPr>
          <w:u w:val="single"/>
        </w:rPr>
        <w:t xml:space="preserve">Consideration and action on a resolution authorizing execution of any and all contracts and other written obligations, including, but not limited to administrative consent orders with the </w:t>
      </w:r>
    </w:p>
    <w:p w14:paraId="709FBC7D" w14:textId="77777777" w:rsidR="001617AF" w:rsidRDefault="001617AF" w:rsidP="00372713">
      <w:pPr>
        <w:tabs>
          <w:tab w:val="left" w:pos="540"/>
        </w:tabs>
        <w:rPr>
          <w:u w:val="single"/>
        </w:rPr>
      </w:pPr>
    </w:p>
    <w:p w14:paraId="009EF123" w14:textId="77777777" w:rsidR="001617AF" w:rsidRDefault="001617AF" w:rsidP="00372713">
      <w:pPr>
        <w:tabs>
          <w:tab w:val="left" w:pos="540"/>
        </w:tabs>
        <w:rPr>
          <w:u w:val="single"/>
        </w:rPr>
      </w:pPr>
    </w:p>
    <w:p w14:paraId="7FE18DAE" w14:textId="1FD31A26" w:rsidR="00372713" w:rsidRPr="00352C42" w:rsidRDefault="00372713" w:rsidP="00372713">
      <w:pPr>
        <w:tabs>
          <w:tab w:val="left" w:pos="540"/>
        </w:tabs>
        <w:rPr>
          <w:rFonts w:ascii="Arial" w:hAnsi="Arial"/>
          <w:u w:val="single"/>
        </w:rPr>
      </w:pPr>
      <w:r w:rsidRPr="00352C42">
        <w:rPr>
          <w:u w:val="single"/>
        </w:rPr>
        <w:t>Connecticut Department of Energy and Environmental Protection with respect to environmental matters.</w:t>
      </w:r>
    </w:p>
    <w:p w14:paraId="59514299" w14:textId="2F6E579B" w:rsidR="00784D0E" w:rsidRDefault="00784D0E" w:rsidP="00372713">
      <w:pPr>
        <w:tabs>
          <w:tab w:val="left" w:pos="540"/>
        </w:tabs>
      </w:pPr>
      <w:r>
        <w:t>Ms. Pratt made a motion, seconded by Ms. LaBerge, to adopt the following:</w:t>
      </w:r>
    </w:p>
    <w:p w14:paraId="0F823A7D" w14:textId="77777777" w:rsidR="001617AF" w:rsidRDefault="001617AF" w:rsidP="001617AF">
      <w:pPr>
        <w:jc w:val="center"/>
        <w:rPr>
          <w:bCs/>
          <w:szCs w:val="20"/>
        </w:rPr>
      </w:pPr>
      <w:r>
        <w:rPr>
          <w:b/>
        </w:rPr>
        <w:t>RESOLUTION APPROVING THE TRANSFER OF FISCAL YEAR 2016-2017 UNEXPENDED FUNDS FROM THE KILLINGLY</w:t>
      </w:r>
      <w:r>
        <w:rPr>
          <w:b/>
          <w:caps/>
        </w:rPr>
        <w:t xml:space="preserve"> </w:t>
      </w:r>
      <w:r>
        <w:rPr>
          <w:b/>
        </w:rPr>
        <w:t xml:space="preserve">CONSERVATION COMMISSION AND KILLINGLY AGRICULTURE COMMISSION </w:t>
      </w:r>
      <w:r>
        <w:rPr>
          <w:b/>
          <w:caps/>
        </w:rPr>
        <w:t>AppropriationS</w:t>
      </w:r>
      <w:r>
        <w:rPr>
          <w:b/>
        </w:rPr>
        <w:t xml:space="preserve"> TO THE OPEN SPACE LAND ACQUISITION FUND </w:t>
      </w:r>
    </w:p>
    <w:p w14:paraId="120A799F" w14:textId="77777777" w:rsidR="001617AF" w:rsidRDefault="001617AF" w:rsidP="001617AF">
      <w:pPr>
        <w:rPr>
          <w:b/>
          <w:bCs/>
        </w:rPr>
      </w:pPr>
    </w:p>
    <w:p w14:paraId="36E882AF" w14:textId="77777777" w:rsidR="001617AF" w:rsidRDefault="001617AF" w:rsidP="001617AF">
      <w:pPr>
        <w:jc w:val="both"/>
        <w:rPr>
          <w:bCs/>
        </w:rPr>
      </w:pPr>
      <w:r>
        <w:rPr>
          <w:b/>
          <w:bCs/>
        </w:rPr>
        <w:t>BE IT RESOLVED BY THE TOWN COUNCIL OF THE TOWN OF KILLINGLY</w:t>
      </w:r>
      <w:r>
        <w:rPr>
          <w:bCs/>
        </w:rPr>
        <w:t xml:space="preserve"> that the unexpended funds for fiscal year 2016-17 from the Killingly Conservation Commission (account #09-50264) in the amount of $666.36 and the Killingly Agriculture Commission (account #09-50298) in the amount of $1503.44 be transferred to the Open Space Land Acquisition Fund (account #23310).</w:t>
      </w:r>
    </w:p>
    <w:p w14:paraId="10EA36B7" w14:textId="77777777" w:rsidR="001617AF" w:rsidRDefault="001617AF" w:rsidP="001617AF"/>
    <w:p w14:paraId="0441B45F" w14:textId="48553C42" w:rsidR="001617AF" w:rsidRDefault="001617AF" w:rsidP="001617AF">
      <w:pPr>
        <w:tabs>
          <w:tab w:val="left" w:pos="5040"/>
        </w:tabs>
        <w:rPr>
          <w:szCs w:val="20"/>
        </w:rPr>
      </w:pPr>
      <w:r>
        <w:tab/>
        <w:t>KILLINGLY TOWN COUNCIL</w:t>
      </w:r>
    </w:p>
    <w:p w14:paraId="6E22477C" w14:textId="77777777" w:rsidR="001617AF" w:rsidRDefault="001617AF" w:rsidP="001617AF">
      <w:pPr>
        <w:rPr>
          <w:bCs/>
        </w:rPr>
      </w:pPr>
      <w:r>
        <w:rPr>
          <w:b/>
          <w:bCs/>
        </w:rPr>
        <w:tab/>
      </w:r>
      <w:r>
        <w:rPr>
          <w:b/>
          <w:bCs/>
        </w:rPr>
        <w:tab/>
      </w:r>
      <w:r>
        <w:rPr>
          <w:b/>
          <w:bCs/>
        </w:rPr>
        <w:tab/>
      </w:r>
      <w:r>
        <w:rPr>
          <w:b/>
          <w:bCs/>
        </w:rPr>
        <w:tab/>
      </w:r>
      <w:r>
        <w:rPr>
          <w:b/>
          <w:bCs/>
        </w:rPr>
        <w:tab/>
      </w:r>
      <w:r>
        <w:rPr>
          <w:b/>
          <w:bCs/>
        </w:rPr>
        <w:tab/>
      </w:r>
      <w:r>
        <w:rPr>
          <w:b/>
          <w:bCs/>
        </w:rPr>
        <w:tab/>
      </w:r>
      <w:r>
        <w:rPr>
          <w:bCs/>
        </w:rPr>
        <w:t>David A. Griffiths</w:t>
      </w:r>
    </w:p>
    <w:p w14:paraId="341D48CC" w14:textId="77777777" w:rsidR="001617AF" w:rsidRDefault="001617AF" w:rsidP="001617AF">
      <w:r>
        <w:tab/>
      </w:r>
      <w:r>
        <w:tab/>
      </w:r>
      <w:r>
        <w:tab/>
      </w:r>
      <w:r>
        <w:tab/>
      </w:r>
      <w:r>
        <w:tab/>
      </w:r>
      <w:r>
        <w:tab/>
      </w:r>
      <w:r>
        <w:tab/>
        <w:t>Chairman</w:t>
      </w:r>
    </w:p>
    <w:p w14:paraId="627E918D" w14:textId="77777777" w:rsidR="001617AF" w:rsidRDefault="001617AF" w:rsidP="001617AF"/>
    <w:p w14:paraId="76F0E12A" w14:textId="77777777" w:rsidR="001617AF" w:rsidRDefault="001617AF" w:rsidP="001617AF">
      <w:r>
        <w:t>Dated at Killingly, Connecticut,</w:t>
      </w:r>
    </w:p>
    <w:p w14:paraId="11FAF0DC" w14:textId="77777777" w:rsidR="001617AF" w:rsidRDefault="001617AF" w:rsidP="001617AF">
      <w:r>
        <w:t>this 10</w:t>
      </w:r>
      <w:r>
        <w:rPr>
          <w:vertAlign w:val="superscript"/>
        </w:rPr>
        <w:t>th</w:t>
      </w:r>
      <w:r>
        <w:t xml:space="preserve"> day of October 2017</w:t>
      </w:r>
    </w:p>
    <w:p w14:paraId="6F521EBB" w14:textId="77777777" w:rsidR="00B2730C" w:rsidRPr="006F48B9" w:rsidRDefault="00B2730C" w:rsidP="00B2730C">
      <w:r w:rsidRPr="006F48B9">
        <w:t>Discussion followed.</w:t>
      </w:r>
    </w:p>
    <w:p w14:paraId="7F66E3F9" w14:textId="48308C52" w:rsidR="00B2730C" w:rsidRDefault="00B2730C" w:rsidP="00B2730C">
      <w:pPr>
        <w:tabs>
          <w:tab w:val="left" w:pos="540"/>
        </w:tabs>
      </w:pPr>
      <w:r w:rsidRPr="006F48B9">
        <w:t>Voice Vote:  Unanimous.  Motion passed</w:t>
      </w:r>
      <w:r w:rsidR="001617AF">
        <w:t>.</w:t>
      </w:r>
    </w:p>
    <w:p w14:paraId="0B05436D" w14:textId="375BD6EE" w:rsidR="00372713" w:rsidRPr="00352C42" w:rsidRDefault="00784D0E" w:rsidP="00372713">
      <w:pPr>
        <w:tabs>
          <w:tab w:val="left" w:pos="540"/>
        </w:tabs>
        <w:rPr>
          <w:u w:val="single"/>
        </w:rPr>
      </w:pPr>
      <w:r>
        <w:t xml:space="preserve">15f. </w:t>
      </w:r>
      <w:r w:rsidR="00372713" w:rsidRPr="00352C42">
        <w:rPr>
          <w:u w:val="single"/>
        </w:rPr>
        <w:t xml:space="preserve">Discussion re: 55 Dog Hill Road sewer ordinance proposal </w:t>
      </w:r>
    </w:p>
    <w:p w14:paraId="24FAA6BF" w14:textId="220E027A" w:rsidR="00C903D4" w:rsidRDefault="00C903D4" w:rsidP="00372713">
      <w:pPr>
        <w:tabs>
          <w:tab w:val="left" w:pos="540"/>
        </w:tabs>
      </w:pPr>
      <w:r>
        <w:t>Town Manager Hendricks explained the situation with 55 Dog Hill Rd</w:t>
      </w:r>
      <w:r w:rsidR="00D40239">
        <w:t xml:space="preserve"> sewer connection.  Discussion followed.  Mr. Grandelski made a motion, seconded by Mr. Alemian, to suspend the rules to allow </w:t>
      </w:r>
      <w:r w:rsidR="00D40239" w:rsidRPr="00A32622">
        <w:t xml:space="preserve">Attorney </w:t>
      </w:r>
      <w:r w:rsidR="00A32622">
        <w:t>Mark Block to speak.</w:t>
      </w:r>
    </w:p>
    <w:p w14:paraId="6024B420" w14:textId="0C5F78C8" w:rsidR="00784D0E" w:rsidRDefault="00A32622" w:rsidP="00372713">
      <w:pPr>
        <w:tabs>
          <w:tab w:val="left" w:pos="540"/>
        </w:tabs>
      </w:pPr>
      <w:r>
        <w:t>Attorney Block explained the situation with the sewer connection</w:t>
      </w:r>
      <w:r w:rsidR="00F36A88">
        <w:t xml:space="preserve"> </w:t>
      </w:r>
      <w:r w:rsidR="008B691E">
        <w:t>and discussed possible solutions with the Council.</w:t>
      </w:r>
    </w:p>
    <w:p w14:paraId="63F85FC6" w14:textId="49F5A59B" w:rsidR="00372713" w:rsidRDefault="00784D0E" w:rsidP="00372713">
      <w:pPr>
        <w:tabs>
          <w:tab w:val="left" w:pos="540"/>
        </w:tabs>
        <w:rPr>
          <w:u w:val="single"/>
        </w:rPr>
      </w:pPr>
      <w:r>
        <w:t xml:space="preserve">15g. </w:t>
      </w:r>
      <w:r w:rsidR="00372713" w:rsidRPr="00352C42">
        <w:rPr>
          <w:u w:val="single"/>
        </w:rPr>
        <w:t>Discussion/next steps re:  NTE—tax stabilization agreement (TSA) and Community Environmental Benefit Agreement (CEBA).</w:t>
      </w:r>
    </w:p>
    <w:p w14:paraId="6FDF110F" w14:textId="22C39735" w:rsidR="00B2730C" w:rsidRPr="00B2730C" w:rsidRDefault="00B2730C" w:rsidP="00372713">
      <w:pPr>
        <w:tabs>
          <w:tab w:val="left" w:pos="540"/>
        </w:tabs>
      </w:pPr>
      <w:r>
        <w:t>Passed until after Executive Session.</w:t>
      </w:r>
    </w:p>
    <w:p w14:paraId="4A7F0B17" w14:textId="4E2393CF" w:rsidR="00372713" w:rsidRDefault="00784D0E" w:rsidP="00372713">
      <w:pPr>
        <w:tabs>
          <w:tab w:val="left" w:pos="540"/>
        </w:tabs>
        <w:rPr>
          <w:u w:val="single"/>
        </w:rPr>
      </w:pPr>
      <w:r>
        <w:t xml:space="preserve">15h. </w:t>
      </w:r>
      <w:r w:rsidR="00372713" w:rsidRPr="00352C42">
        <w:rPr>
          <w:u w:val="single"/>
        </w:rPr>
        <w:t>Consideration and action on a resolution to introduce and set a public hearing and special Town Meeting for an ordinance authorizing the sale of Town-owned property located at 125 Putnam Pike in Killingly</w:t>
      </w:r>
    </w:p>
    <w:p w14:paraId="27305265" w14:textId="77777777" w:rsidR="00B2730C" w:rsidRPr="00B2730C" w:rsidRDefault="00B2730C" w:rsidP="00B2730C">
      <w:pPr>
        <w:tabs>
          <w:tab w:val="left" w:pos="540"/>
        </w:tabs>
      </w:pPr>
      <w:r>
        <w:t>Passed until after Executive Session.</w:t>
      </w:r>
    </w:p>
    <w:p w14:paraId="06D95B3C" w14:textId="13A15D90" w:rsidR="00372713" w:rsidRPr="00352C42" w:rsidRDefault="00784D0E" w:rsidP="00372713">
      <w:pPr>
        <w:tabs>
          <w:tab w:val="left" w:pos="540"/>
        </w:tabs>
        <w:rPr>
          <w:u w:val="single"/>
        </w:rPr>
      </w:pPr>
      <w:r>
        <w:t xml:space="preserve">15i. </w:t>
      </w:r>
      <w:r w:rsidR="00372713" w:rsidRPr="00352C42">
        <w:rPr>
          <w:u w:val="single"/>
        </w:rPr>
        <w:t>Consideration and action on a resolution to approve participation in the Connecticut Conference of Municipalities’ electric consortium program to competitively bid electric generation rates and authorize the execution of a multi-year agreement for said rates</w:t>
      </w:r>
    </w:p>
    <w:p w14:paraId="1341A05B" w14:textId="7B203CC0" w:rsidR="00B57923" w:rsidRDefault="00B2730C" w:rsidP="00B57923">
      <w:pPr>
        <w:tabs>
          <w:tab w:val="left" w:pos="10080"/>
        </w:tabs>
        <w:rPr>
          <w:bCs/>
        </w:rPr>
      </w:pPr>
      <w:r>
        <w:rPr>
          <w:bCs/>
        </w:rPr>
        <w:t>Ms. Pratt made a motion, seconded by Ms. Ricci, to adopt the following:</w:t>
      </w:r>
    </w:p>
    <w:p w14:paraId="722A5FB0" w14:textId="77777777" w:rsidR="001617AF" w:rsidRDefault="001617AF" w:rsidP="00734555">
      <w:pPr>
        <w:jc w:val="center"/>
        <w:rPr>
          <w:bCs/>
          <w:szCs w:val="20"/>
        </w:rPr>
      </w:pPr>
      <w:r>
        <w:rPr>
          <w:b/>
        </w:rPr>
        <w:t>RESOLUTION APPROVING THE TRANSFER OF FISCAL YEAR 2016-2017 UNEXPENDED FUNDS FROM THE KILLINGLY</w:t>
      </w:r>
      <w:r>
        <w:rPr>
          <w:b/>
          <w:caps/>
        </w:rPr>
        <w:t xml:space="preserve"> </w:t>
      </w:r>
      <w:r>
        <w:rPr>
          <w:b/>
        </w:rPr>
        <w:t xml:space="preserve">CONSERVATION COMMISSION AND KILLINGLY AGRICULTURE COMMISSION </w:t>
      </w:r>
      <w:r>
        <w:rPr>
          <w:b/>
          <w:caps/>
        </w:rPr>
        <w:t>AppropriationS</w:t>
      </w:r>
      <w:r>
        <w:rPr>
          <w:b/>
        </w:rPr>
        <w:t xml:space="preserve"> TO THE OPEN SPACE LAND ACQUISITION FUND </w:t>
      </w:r>
    </w:p>
    <w:p w14:paraId="5EA5C518" w14:textId="77777777" w:rsidR="001617AF" w:rsidRDefault="001617AF" w:rsidP="00734555">
      <w:pPr>
        <w:rPr>
          <w:b/>
          <w:bCs/>
        </w:rPr>
      </w:pPr>
    </w:p>
    <w:p w14:paraId="188701C3" w14:textId="77777777" w:rsidR="001617AF" w:rsidRDefault="001617AF" w:rsidP="00734555">
      <w:pPr>
        <w:jc w:val="both"/>
        <w:rPr>
          <w:bCs/>
        </w:rPr>
      </w:pPr>
      <w:r>
        <w:rPr>
          <w:b/>
          <w:bCs/>
        </w:rPr>
        <w:t>BE IT RESOLVED BY THE TOWN COUNCIL OF THE TOWN OF KILLINGLY</w:t>
      </w:r>
      <w:r>
        <w:rPr>
          <w:bCs/>
        </w:rPr>
        <w:t xml:space="preserve"> that the unexpended funds for fiscal year 2016-17 from the Killingly Conservation Commission (account #09-50264) in the amount of $666.36 and the Killingly Agriculture Commission (account #09-50298) in the amount of $1503.44 be transferred to the Open Space Land Acquisition Fund (account #23310).</w:t>
      </w:r>
    </w:p>
    <w:p w14:paraId="0E5B59BA" w14:textId="77777777" w:rsidR="001617AF" w:rsidRDefault="001617AF" w:rsidP="00734555"/>
    <w:p w14:paraId="618DFDC6" w14:textId="0160B6A3" w:rsidR="001617AF" w:rsidRDefault="00734555" w:rsidP="00734555">
      <w:pPr>
        <w:tabs>
          <w:tab w:val="left" w:pos="5040"/>
        </w:tabs>
        <w:rPr>
          <w:szCs w:val="20"/>
        </w:rPr>
      </w:pPr>
      <w:r>
        <w:tab/>
      </w:r>
      <w:r w:rsidR="001617AF">
        <w:t>KILLINGLY TOWN COUNCIL</w:t>
      </w:r>
    </w:p>
    <w:p w14:paraId="073F8DA8" w14:textId="77777777" w:rsidR="001617AF" w:rsidRDefault="001617AF" w:rsidP="00734555">
      <w:pPr>
        <w:rPr>
          <w:bCs/>
        </w:rPr>
      </w:pPr>
      <w:r>
        <w:rPr>
          <w:b/>
          <w:bCs/>
        </w:rPr>
        <w:tab/>
      </w:r>
      <w:r>
        <w:rPr>
          <w:b/>
          <w:bCs/>
        </w:rPr>
        <w:tab/>
      </w:r>
      <w:r>
        <w:rPr>
          <w:b/>
          <w:bCs/>
        </w:rPr>
        <w:tab/>
      </w:r>
      <w:r>
        <w:rPr>
          <w:b/>
          <w:bCs/>
        </w:rPr>
        <w:tab/>
      </w:r>
      <w:r>
        <w:rPr>
          <w:b/>
          <w:bCs/>
        </w:rPr>
        <w:tab/>
      </w:r>
      <w:r>
        <w:rPr>
          <w:b/>
          <w:bCs/>
        </w:rPr>
        <w:tab/>
      </w:r>
      <w:r>
        <w:rPr>
          <w:b/>
          <w:bCs/>
        </w:rPr>
        <w:tab/>
      </w:r>
      <w:r>
        <w:rPr>
          <w:bCs/>
        </w:rPr>
        <w:t>David A. Griffiths</w:t>
      </w:r>
    </w:p>
    <w:p w14:paraId="2C2A22BA" w14:textId="77777777" w:rsidR="001617AF" w:rsidRDefault="001617AF" w:rsidP="00734555">
      <w:r>
        <w:tab/>
      </w:r>
      <w:r>
        <w:tab/>
      </w:r>
      <w:r>
        <w:tab/>
      </w:r>
      <w:r>
        <w:tab/>
      </w:r>
      <w:r>
        <w:tab/>
      </w:r>
      <w:r>
        <w:tab/>
      </w:r>
      <w:r>
        <w:tab/>
        <w:t>Chairman</w:t>
      </w:r>
    </w:p>
    <w:p w14:paraId="6782F1FD" w14:textId="77777777" w:rsidR="001617AF" w:rsidRDefault="001617AF" w:rsidP="00734555"/>
    <w:p w14:paraId="4ABDD414" w14:textId="77777777" w:rsidR="001617AF" w:rsidRDefault="001617AF" w:rsidP="00734555">
      <w:r>
        <w:t>Dated at Killingly, Connecticut,</w:t>
      </w:r>
    </w:p>
    <w:p w14:paraId="6F7DEA37" w14:textId="77777777" w:rsidR="001617AF" w:rsidRDefault="001617AF" w:rsidP="00734555">
      <w:r>
        <w:t>this 10</w:t>
      </w:r>
      <w:r>
        <w:rPr>
          <w:vertAlign w:val="superscript"/>
        </w:rPr>
        <w:t>th</w:t>
      </w:r>
      <w:r>
        <w:t xml:space="preserve"> day of October 2017</w:t>
      </w:r>
    </w:p>
    <w:p w14:paraId="4146B478" w14:textId="77777777" w:rsidR="00B2730C" w:rsidRPr="00B2730C" w:rsidRDefault="00B2730C" w:rsidP="00734555">
      <w:pPr>
        <w:tabs>
          <w:tab w:val="left" w:pos="10080"/>
        </w:tabs>
        <w:rPr>
          <w:bCs/>
        </w:rPr>
      </w:pPr>
    </w:p>
    <w:p w14:paraId="1341A05C" w14:textId="32AB2587" w:rsidR="00B57923"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6ACB8C66" w14:textId="359A1258" w:rsidR="00F0616E" w:rsidRPr="00F0616E" w:rsidRDefault="00F0616E" w:rsidP="00B57923">
      <w:pPr>
        <w:tabs>
          <w:tab w:val="num" w:pos="0"/>
        </w:tabs>
      </w:pPr>
      <w:r w:rsidRPr="00F0616E">
        <w:t>Passed until after Executive Session</w:t>
      </w:r>
      <w:r>
        <w:t>.</w:t>
      </w:r>
    </w:p>
    <w:p w14:paraId="1341A06D" w14:textId="71A9DED5"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p>
    <w:p w14:paraId="2C7528A0" w14:textId="32F8E929" w:rsidR="00A32622" w:rsidRDefault="00A32622" w:rsidP="00B57923">
      <w:r>
        <w:t>Ms. LaBerge made a motion, seconded by Mr. A. Griffiths, to move to Executive Session with Town Manager Hendricks and Town Attorney St. Onge to discuss 1) the Tax Stabilization Agreement and Community Environmental Benefit Agreement associated with the Killingly Energy Center, and 2) Consideration of sale of Town-owned land to NECCOG/NETCD.</w:t>
      </w:r>
    </w:p>
    <w:p w14:paraId="12158F82" w14:textId="40E0C975" w:rsidR="00A32622" w:rsidRDefault="00A32622" w:rsidP="00B57923">
      <w:r>
        <w:t>Voice vote: Unanimous.  Motion passed.</w:t>
      </w:r>
    </w:p>
    <w:p w14:paraId="0A9D70F0" w14:textId="3C904365" w:rsidR="00A32622" w:rsidRDefault="00A32622" w:rsidP="00B57923">
      <w:r>
        <w:t xml:space="preserve">Council moved to Executive Session at 9:33 p.m. and returned at 10:56 p.m. </w:t>
      </w:r>
    </w:p>
    <w:p w14:paraId="0AAB38FF" w14:textId="5236CED9" w:rsidR="00734555" w:rsidRDefault="00734555" w:rsidP="00734555">
      <w:pPr>
        <w:tabs>
          <w:tab w:val="left" w:pos="540"/>
        </w:tabs>
        <w:rPr>
          <w:u w:val="single"/>
        </w:rPr>
      </w:pPr>
      <w:r>
        <w:t xml:space="preserve">15h. </w:t>
      </w:r>
      <w:r w:rsidRPr="00352C42">
        <w:rPr>
          <w:u w:val="single"/>
        </w:rPr>
        <w:t>Consideration and action on a resolution to introduce and set a public hearing and special Town Meeting for an ordinance authorizing the sale of Town-owned property located at 125 Putnam Pike in Killingly</w:t>
      </w:r>
    </w:p>
    <w:p w14:paraId="1BAA2AC8" w14:textId="70197A33" w:rsidR="00D807C1" w:rsidRPr="004D13AF" w:rsidRDefault="004D13AF" w:rsidP="004D13AF">
      <w:pPr>
        <w:tabs>
          <w:tab w:val="left" w:pos="540"/>
          <w:tab w:val="left" w:pos="1620"/>
        </w:tabs>
      </w:pPr>
      <w:r w:rsidRPr="004D13AF">
        <w:t>Mr. A. Griffiths made a motion, seconded by</w:t>
      </w:r>
      <w:r>
        <w:t xml:space="preserve"> Mr. Ide, to adopt the following:</w:t>
      </w:r>
    </w:p>
    <w:p w14:paraId="6DF04BDC" w14:textId="77777777" w:rsidR="00D807C1" w:rsidRPr="007C5249" w:rsidRDefault="00D807C1" w:rsidP="00D807C1">
      <w:pPr>
        <w:jc w:val="center"/>
        <w:rPr>
          <w:caps/>
        </w:rPr>
      </w:pPr>
      <w:r>
        <w:rPr>
          <w:b/>
          <w:caps/>
        </w:rPr>
        <w:t xml:space="preserve">a </w:t>
      </w:r>
      <w:r w:rsidRPr="007C5249">
        <w:rPr>
          <w:b/>
          <w:caps/>
        </w:rPr>
        <w:t xml:space="preserve">RESOLUTION to introduce and set a Public Hearing and Special </w:t>
      </w:r>
      <w:r>
        <w:rPr>
          <w:b/>
          <w:caps/>
        </w:rPr>
        <w:t>Town Meeting on an Ordinance authorizing</w:t>
      </w:r>
      <w:r w:rsidRPr="007C5249">
        <w:rPr>
          <w:b/>
          <w:caps/>
        </w:rPr>
        <w:t xml:space="preserve"> </w:t>
      </w:r>
      <w:r>
        <w:rPr>
          <w:b/>
          <w:caps/>
        </w:rPr>
        <w:t>the sale of Town property at 125 putnam pike in killingly</w:t>
      </w:r>
    </w:p>
    <w:p w14:paraId="369B1F5F" w14:textId="77777777" w:rsidR="00D807C1" w:rsidRDefault="00D807C1" w:rsidP="00D807C1">
      <w:pPr>
        <w:jc w:val="center"/>
        <w:rPr>
          <w:b/>
          <w:caps/>
        </w:rPr>
      </w:pPr>
      <w:r w:rsidRPr="009B2623">
        <w:rPr>
          <w:b/>
          <w:caps/>
        </w:rPr>
        <w:t xml:space="preserve"> </w:t>
      </w:r>
    </w:p>
    <w:p w14:paraId="780F6171" w14:textId="77777777" w:rsidR="00D807C1" w:rsidRPr="00A84BB7" w:rsidRDefault="00D807C1" w:rsidP="00D807C1">
      <w:pPr>
        <w:jc w:val="both"/>
      </w:pPr>
      <w:r>
        <w:t xml:space="preserve">BE IT RESOLVED BY THE TOWN COUNCIL OF THE TOWN OF KILLINGLY that the following ordinance be introduced and set down for public hearing </w:t>
      </w:r>
      <w:r w:rsidRPr="00A84BB7">
        <w:t xml:space="preserve">and a Special Town Meeting on </w:t>
      </w:r>
      <w:r>
        <w:t>October 30, 2017</w:t>
      </w:r>
      <w:r>
        <w:rPr>
          <w:b/>
        </w:rPr>
        <w:t xml:space="preserve"> </w:t>
      </w:r>
      <w:r>
        <w:t>at 7:00 p.m. and 7:30 p.m.</w:t>
      </w:r>
      <w:r>
        <w:rPr>
          <w:b/>
        </w:rPr>
        <w:t xml:space="preserve"> </w:t>
      </w:r>
      <w:r w:rsidRPr="00A84BB7">
        <w:t>respectively, in the Town Meeting Room of the Killingly Town Hall, 172 Main Street, Killingly, Connecticut:</w:t>
      </w:r>
    </w:p>
    <w:p w14:paraId="6DADDFFF" w14:textId="60F9F532" w:rsidR="00D807C1" w:rsidRDefault="00D807C1" w:rsidP="00D807C1">
      <w:pPr>
        <w:jc w:val="both"/>
      </w:pPr>
    </w:p>
    <w:p w14:paraId="42773245" w14:textId="77777777" w:rsidR="00D807C1" w:rsidRDefault="00D807C1" w:rsidP="00D807C1">
      <w:pPr>
        <w:jc w:val="center"/>
        <w:rPr>
          <w:b/>
          <w:caps/>
        </w:rPr>
      </w:pPr>
      <w:r>
        <w:rPr>
          <w:b/>
          <w:caps/>
        </w:rPr>
        <w:t>Ordinance authorizing</w:t>
      </w:r>
      <w:r w:rsidRPr="007C5249">
        <w:rPr>
          <w:b/>
          <w:caps/>
        </w:rPr>
        <w:t xml:space="preserve"> the sale of Town property at </w:t>
      </w:r>
    </w:p>
    <w:p w14:paraId="71D06BFD" w14:textId="77777777" w:rsidR="00D807C1" w:rsidRPr="007C5249" w:rsidRDefault="00D807C1" w:rsidP="00D807C1">
      <w:pPr>
        <w:jc w:val="center"/>
        <w:rPr>
          <w:caps/>
        </w:rPr>
      </w:pPr>
      <w:r>
        <w:rPr>
          <w:b/>
          <w:caps/>
        </w:rPr>
        <w:t>125 Putnam pike</w:t>
      </w:r>
    </w:p>
    <w:p w14:paraId="63CBAA77" w14:textId="77777777" w:rsidR="00D807C1" w:rsidRDefault="00D807C1" w:rsidP="00D807C1">
      <w:pPr>
        <w:jc w:val="both"/>
      </w:pPr>
    </w:p>
    <w:p w14:paraId="17578441" w14:textId="77777777" w:rsidR="00D807C1" w:rsidRDefault="00D807C1" w:rsidP="00D807C1">
      <w:pPr>
        <w:jc w:val="both"/>
      </w:pPr>
      <w:r w:rsidRPr="00901C4E">
        <w:t xml:space="preserve">BE IT ORDAINED BY THE TOWN COUNCIL OF THE TOWN OF KILLINGLY that the Town Manager is hereby authorized to </w:t>
      </w:r>
      <w:r>
        <w:t xml:space="preserve">sign and execute a quit claim deed and/or such other documents as may be needed to convey the Town-owned real estate at 125 Putnam Pike, said property being </w:t>
      </w:r>
      <w:r>
        <w:rPr>
          <w:rFonts w:cs="Arial"/>
        </w:rPr>
        <w:t xml:space="preserve">3.82 acres of partially developed land, </w:t>
      </w:r>
      <w:r>
        <w:t>to the Northeastern Connecticut Council of Governments for the sum of $282,000.</w:t>
      </w:r>
    </w:p>
    <w:p w14:paraId="1379701B" w14:textId="77777777" w:rsidR="00D807C1" w:rsidRDefault="00D807C1" w:rsidP="00D807C1">
      <w:pPr>
        <w:jc w:val="both"/>
      </w:pPr>
    </w:p>
    <w:p w14:paraId="34CE8204" w14:textId="77777777" w:rsidR="00D807C1" w:rsidRDefault="00D807C1" w:rsidP="00D807C1">
      <w:r>
        <w:tab/>
      </w:r>
      <w:r>
        <w:tab/>
      </w:r>
      <w:r>
        <w:tab/>
      </w:r>
      <w:r>
        <w:tab/>
      </w:r>
      <w:r>
        <w:tab/>
      </w:r>
      <w:r>
        <w:tab/>
      </w:r>
      <w:r>
        <w:tab/>
        <w:t>KILLINGLY TOWN COUNCIL</w:t>
      </w:r>
    </w:p>
    <w:p w14:paraId="2A58BA6B" w14:textId="77777777" w:rsidR="00D807C1" w:rsidRDefault="00D807C1" w:rsidP="00D807C1">
      <w:r>
        <w:tab/>
      </w:r>
      <w:r>
        <w:tab/>
      </w:r>
      <w:r>
        <w:tab/>
      </w:r>
      <w:r>
        <w:tab/>
      </w:r>
      <w:r>
        <w:tab/>
      </w:r>
      <w:r>
        <w:tab/>
      </w:r>
      <w:r>
        <w:tab/>
        <w:t>David A. Griffiths</w:t>
      </w:r>
    </w:p>
    <w:p w14:paraId="28F45817" w14:textId="77777777" w:rsidR="00D807C1" w:rsidRDefault="00D807C1" w:rsidP="00D807C1">
      <w:r>
        <w:tab/>
      </w:r>
      <w:r>
        <w:tab/>
      </w:r>
      <w:r>
        <w:tab/>
      </w:r>
      <w:r>
        <w:tab/>
      </w:r>
      <w:r>
        <w:tab/>
      </w:r>
      <w:r>
        <w:tab/>
      </w:r>
      <w:r>
        <w:tab/>
        <w:t>Chairman</w:t>
      </w:r>
    </w:p>
    <w:p w14:paraId="101903D7" w14:textId="77777777" w:rsidR="00D807C1" w:rsidRDefault="00D807C1" w:rsidP="00D807C1"/>
    <w:p w14:paraId="2AB50222" w14:textId="77777777" w:rsidR="00D807C1" w:rsidRDefault="00D807C1" w:rsidP="00D807C1">
      <w:r>
        <w:t>Dated at Killingly, Connecticut</w:t>
      </w:r>
    </w:p>
    <w:p w14:paraId="7D1FA093" w14:textId="77777777" w:rsidR="00D807C1" w:rsidRDefault="00D807C1" w:rsidP="00D807C1">
      <w:r>
        <w:t>this 10</w:t>
      </w:r>
      <w:r w:rsidRPr="00C21093">
        <w:rPr>
          <w:vertAlign w:val="superscript"/>
        </w:rPr>
        <w:t>th</w:t>
      </w:r>
      <w:r>
        <w:t xml:space="preserve"> day of October 2017</w:t>
      </w:r>
    </w:p>
    <w:p w14:paraId="4CE5A27D" w14:textId="5DE4AD36" w:rsidR="00A4393E" w:rsidRDefault="004D13AF" w:rsidP="00B57923">
      <w:r>
        <w:t>Discussion followed.</w:t>
      </w:r>
    </w:p>
    <w:p w14:paraId="583DCD65" w14:textId="3717148E" w:rsidR="004D13AF" w:rsidRDefault="004D13AF" w:rsidP="00B57923">
      <w:r>
        <w:t>Mr. Ide made a motion, seconded by Ms. Pratt to set the date of the Public Hearing and Special Town Meeting on October 30, 2017.</w:t>
      </w:r>
    </w:p>
    <w:p w14:paraId="0B7C66DA" w14:textId="7E2EA09B" w:rsidR="004D13AF" w:rsidRDefault="004D13AF" w:rsidP="00B57923">
      <w:r>
        <w:t>Discussion followed.</w:t>
      </w:r>
    </w:p>
    <w:p w14:paraId="7F07D982" w14:textId="77777777" w:rsidR="000B5E41" w:rsidRDefault="004D13AF" w:rsidP="000B5E41">
      <w:pPr>
        <w:tabs>
          <w:tab w:val="num" w:pos="0"/>
        </w:tabs>
      </w:pPr>
      <w:r>
        <w:t>Voice vote: Unanimous.  Motion passed.</w:t>
      </w:r>
      <w:r w:rsidR="000B5E41" w:rsidRPr="000B5E41">
        <w:t xml:space="preserve"> </w:t>
      </w:r>
    </w:p>
    <w:p w14:paraId="77D3BFA3" w14:textId="77777777" w:rsidR="000B5E41" w:rsidRDefault="000B5E41" w:rsidP="000B5E41">
      <w:pPr>
        <w:tabs>
          <w:tab w:val="num" w:pos="0"/>
        </w:tabs>
      </w:pPr>
      <w:r>
        <w:t>Mr. Alemian made a motion, seconded by Mr. Grandelski, to extend the meeting by 15 minutes.</w:t>
      </w:r>
    </w:p>
    <w:p w14:paraId="754F14F6" w14:textId="59D913A6" w:rsidR="000B5E41" w:rsidRDefault="000B5E41" w:rsidP="000B5E41">
      <w:pPr>
        <w:tabs>
          <w:tab w:val="num" w:pos="0"/>
        </w:tabs>
        <w:rPr>
          <w:u w:val="single"/>
        </w:rPr>
      </w:pPr>
      <w:r w:rsidRPr="006F48B9">
        <w:t xml:space="preserve">16. </w:t>
      </w:r>
      <w:r w:rsidRPr="006F48B9">
        <w:rPr>
          <w:u w:val="single"/>
        </w:rPr>
        <w:t>Council Member Reports and Comments:</w:t>
      </w:r>
    </w:p>
    <w:p w14:paraId="75E420AB" w14:textId="77777777" w:rsidR="000B5E41" w:rsidRPr="006F48B9" w:rsidRDefault="000B5E41" w:rsidP="000B5E41">
      <w:r w:rsidRPr="006F48B9">
        <w:t xml:space="preserve">Mr. Grandelski reported on the </w:t>
      </w:r>
      <w:r>
        <w:t>Conservation Committee and the WPCA</w:t>
      </w:r>
      <w:r w:rsidRPr="006F48B9">
        <w:t xml:space="preserve"> meeting.</w:t>
      </w:r>
    </w:p>
    <w:p w14:paraId="4BC63156" w14:textId="77777777" w:rsidR="000B5E41" w:rsidRPr="006F48B9" w:rsidRDefault="000B5E41" w:rsidP="000B5E41">
      <w:r w:rsidRPr="006F48B9">
        <w:t xml:space="preserve">Ms. LaBerge reported on the </w:t>
      </w:r>
      <w:r>
        <w:t>Solid Waste, Historic District Commission, and Board of Recreation meetings.</w:t>
      </w:r>
    </w:p>
    <w:p w14:paraId="0D5F9BC5" w14:textId="77777777" w:rsidR="000B5E41" w:rsidRDefault="000B5E41" w:rsidP="000B5E41">
      <w:r w:rsidRPr="006F48B9">
        <w:t xml:space="preserve">Ms. Ricci </w:t>
      </w:r>
      <w:r>
        <w:t>reported on the P&amp;Z meeting, the Economic Development meeting, and attended the Veterans Coffeehouse meeting.</w:t>
      </w:r>
    </w:p>
    <w:p w14:paraId="27E77AC8" w14:textId="77777777" w:rsidR="000B5E41" w:rsidRPr="008B691E" w:rsidRDefault="000B5E41" w:rsidP="000B5E41">
      <w:pPr>
        <w:rPr>
          <w:b/>
        </w:rPr>
      </w:pPr>
      <w:r w:rsidRPr="006F48B9">
        <w:t>Mr. A. Griffiths</w:t>
      </w:r>
      <w:r>
        <w:t xml:space="preserve"> attended the Community Garden Cleanup Day.</w:t>
      </w:r>
    </w:p>
    <w:p w14:paraId="765E168E" w14:textId="77777777" w:rsidR="000B5E41" w:rsidRDefault="000B5E41" w:rsidP="000B5E41">
      <w:r w:rsidRPr="006F48B9">
        <w:t>Mr. Ide</w:t>
      </w:r>
      <w:r>
        <w:t xml:space="preserve"> attended the Fiscal Subcommittee, the NECCOG, and the Public Safety Commission meetings.</w:t>
      </w:r>
    </w:p>
    <w:p w14:paraId="129445DE" w14:textId="77777777" w:rsidR="000B5E41" w:rsidRPr="006F48B9" w:rsidRDefault="000B5E41" w:rsidP="000B5E41">
      <w:r>
        <w:t>Ms. Pratt attended the Fiscal Subcommittee meeting.</w:t>
      </w:r>
    </w:p>
    <w:p w14:paraId="5D4907ED" w14:textId="77777777" w:rsidR="000B5E41" w:rsidRPr="006F48B9" w:rsidRDefault="000B5E41" w:rsidP="000B5E41">
      <w:r w:rsidRPr="006F48B9">
        <w:t>Mr. D. Griffiths</w:t>
      </w:r>
      <w:r>
        <w:t xml:space="preserve"> attended the Health Department meeting and the Killingly Business Association meeting.</w:t>
      </w:r>
    </w:p>
    <w:p w14:paraId="1341A06F" w14:textId="3871802D" w:rsidR="00B57923" w:rsidRPr="006F48B9" w:rsidRDefault="00EB381F" w:rsidP="000B5E41">
      <w:pPr>
        <w:rPr>
          <w:u w:val="single"/>
        </w:rPr>
      </w:pPr>
      <w:r w:rsidRPr="006F48B9">
        <w:t>18</w:t>
      </w:r>
      <w:r w:rsidR="00B57923" w:rsidRPr="006F48B9">
        <w:t xml:space="preserve">.  </w:t>
      </w:r>
      <w:r w:rsidR="00B57923" w:rsidRPr="006F48B9">
        <w:rPr>
          <w:u w:val="single"/>
        </w:rPr>
        <w:t>Adjournment:</w:t>
      </w:r>
    </w:p>
    <w:p w14:paraId="1341A071" w14:textId="657D828D" w:rsidR="00B57923" w:rsidRPr="006F48B9" w:rsidRDefault="000B5E41" w:rsidP="00B57923">
      <w:r>
        <w:t xml:space="preserve">Mr. Ide </w:t>
      </w:r>
      <w:r w:rsidR="00B57923" w:rsidRPr="006F48B9">
        <w:t>m</w:t>
      </w:r>
      <w:r>
        <w:t>ade a motion, seconded by Mr</w:t>
      </w:r>
      <w:r w:rsidR="00B57923" w:rsidRPr="006F48B9">
        <w:t>.</w:t>
      </w:r>
      <w:r>
        <w:t xml:space="preserve"> Grandelski,</w:t>
      </w:r>
      <w:r w:rsidR="00B57923" w:rsidRPr="006F48B9">
        <w:t xml:space="preserve"> to adjourn the meeting.</w:t>
      </w:r>
    </w:p>
    <w:p w14:paraId="1341A072" w14:textId="77777777" w:rsidR="00B57923" w:rsidRPr="006F48B9" w:rsidRDefault="00B57923" w:rsidP="00B57923">
      <w:r w:rsidRPr="006F48B9">
        <w:t>Voice Vote:  Unanimous.  Motion passed.</w:t>
      </w:r>
    </w:p>
    <w:p w14:paraId="1341A073" w14:textId="77777777" w:rsidR="00B57923" w:rsidRPr="006F48B9" w:rsidRDefault="00B57923" w:rsidP="00B57923"/>
    <w:p w14:paraId="1341A074" w14:textId="61C0F5BF" w:rsidR="00B57923" w:rsidRPr="006F48B9" w:rsidRDefault="00B57923" w:rsidP="00B57923">
      <w:r w:rsidRPr="006F48B9">
        <w:t xml:space="preserve">The meeting ended at </w:t>
      </w:r>
      <w:r w:rsidR="000B5E41">
        <w:t>11:06 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890482">
      <w:headerReference w:type="even" r:id="rId10"/>
      <w:headerReference w:type="default" r:id="rId11"/>
      <w:pgSz w:w="12240" w:h="15840"/>
      <w:pgMar w:top="1440" w:right="1440" w:bottom="1440" w:left="1440" w:header="720" w:footer="720" w:gutter="0"/>
      <w:pgNumType w:start="17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8D5D9" w14:textId="77777777" w:rsidR="00AB6B97" w:rsidRDefault="00AB6B97">
      <w:r>
        <w:separator/>
      </w:r>
    </w:p>
  </w:endnote>
  <w:endnote w:type="continuationSeparator" w:id="0">
    <w:p w14:paraId="55B3EEAF" w14:textId="77777777" w:rsidR="00AB6B97" w:rsidRDefault="00AB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5FBC8" w14:textId="77777777" w:rsidR="00AB6B97" w:rsidRDefault="00AB6B97">
      <w:r>
        <w:separator/>
      </w:r>
    </w:p>
  </w:footnote>
  <w:footnote w:type="continuationSeparator" w:id="0">
    <w:p w14:paraId="744A4E9A" w14:textId="77777777" w:rsidR="00AB6B97" w:rsidRDefault="00AB6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734"/>
      <w:docPartObj>
        <w:docPartGallery w:val="Page Numbers (Top of Page)"/>
        <w:docPartUnique/>
      </w:docPartObj>
    </w:sdtPr>
    <w:sdtEndPr/>
    <w:sdtContent>
      <w:p w14:paraId="1341A07E" w14:textId="38C982DC" w:rsidR="004D13AF" w:rsidRDefault="004D13AF">
        <w:pPr>
          <w:pStyle w:val="Header"/>
        </w:pPr>
        <w:r>
          <w:fldChar w:fldCharType="begin"/>
        </w:r>
        <w:r>
          <w:instrText xml:space="preserve"> PAGE   \* MERGEFORMAT </w:instrText>
        </w:r>
        <w:r>
          <w:fldChar w:fldCharType="separate"/>
        </w:r>
        <w:r w:rsidR="00D67B5B">
          <w:rPr>
            <w:noProof/>
          </w:rPr>
          <w:t>176</w:t>
        </w:r>
        <w:r>
          <w:rPr>
            <w:noProof/>
          </w:rPr>
          <w:fldChar w:fldCharType="end"/>
        </w:r>
      </w:p>
    </w:sdtContent>
  </w:sdt>
  <w:p w14:paraId="1341A07F" w14:textId="77777777" w:rsidR="004D13AF" w:rsidRDefault="004D1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356422"/>
      <w:docPartObj>
        <w:docPartGallery w:val="Page Numbers (Top of Page)"/>
        <w:docPartUnique/>
      </w:docPartObj>
    </w:sdtPr>
    <w:sdtEndPr>
      <w:rPr>
        <w:noProof/>
      </w:rPr>
    </w:sdtEndPr>
    <w:sdtContent>
      <w:p w14:paraId="581478B0" w14:textId="7CD5141B" w:rsidR="004D13AF" w:rsidRDefault="004D13AF">
        <w:pPr>
          <w:pStyle w:val="Header"/>
          <w:jc w:val="right"/>
        </w:pPr>
        <w:r>
          <w:fldChar w:fldCharType="begin"/>
        </w:r>
        <w:r>
          <w:instrText xml:space="preserve"> PAGE   \* MERGEFORMAT </w:instrText>
        </w:r>
        <w:r>
          <w:fldChar w:fldCharType="separate"/>
        </w:r>
        <w:r w:rsidR="00D67B5B">
          <w:rPr>
            <w:noProof/>
          </w:rPr>
          <w:t>191</w:t>
        </w:r>
        <w:r>
          <w:rPr>
            <w:noProof/>
          </w:rPr>
          <w:fldChar w:fldCharType="end"/>
        </w:r>
      </w:p>
    </w:sdtContent>
  </w:sdt>
  <w:sdt>
    <w:sdtPr>
      <w:id w:val="-1494100463"/>
      <w:docPartObj>
        <w:docPartGallery w:val="Watermarks"/>
        <w:docPartUnique/>
      </w:docPartObj>
    </w:sdtPr>
    <w:sdtEndPr/>
    <w:sdtContent>
      <w:p w14:paraId="1341A080" w14:textId="3FECEB74" w:rsidR="004D13AF" w:rsidRDefault="00D67B5B">
        <w:pPr>
          <w:pStyle w:val="Header"/>
        </w:pPr>
        <w:r>
          <w:rPr>
            <w:noProof/>
          </w:rPr>
          <w:pict w14:anchorId="3EE59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500D4487"/>
    <w:multiLevelType w:val="hybridMultilevel"/>
    <w:tmpl w:val="621EAFAC"/>
    <w:lvl w:ilvl="0" w:tplc="04090017">
      <w:start w:val="1"/>
      <w:numFmt w:val="lowerLetter"/>
      <w:lvlText w:val="%1)"/>
      <w:lvlJc w:val="left"/>
      <w:pPr>
        <w:ind w:left="1386" w:hanging="360"/>
      </w:pPr>
    </w:lvl>
    <w:lvl w:ilvl="1" w:tplc="04090019">
      <w:start w:val="1"/>
      <w:numFmt w:val="lowerLetter"/>
      <w:lvlText w:val="%2."/>
      <w:lvlJc w:val="left"/>
      <w:pPr>
        <w:ind w:left="2106" w:hanging="360"/>
      </w:pPr>
    </w:lvl>
    <w:lvl w:ilvl="2" w:tplc="0409001B">
      <w:start w:val="1"/>
      <w:numFmt w:val="lowerRoman"/>
      <w:lvlText w:val="%3."/>
      <w:lvlJc w:val="right"/>
      <w:pPr>
        <w:ind w:left="2826" w:hanging="180"/>
      </w:pPr>
    </w:lvl>
    <w:lvl w:ilvl="3" w:tplc="0409000F">
      <w:start w:val="1"/>
      <w:numFmt w:val="decimal"/>
      <w:lvlText w:val="%4."/>
      <w:lvlJc w:val="left"/>
      <w:pPr>
        <w:ind w:left="3546" w:hanging="360"/>
      </w:pPr>
    </w:lvl>
    <w:lvl w:ilvl="4" w:tplc="04090019">
      <w:start w:val="1"/>
      <w:numFmt w:val="lowerLetter"/>
      <w:lvlText w:val="%5."/>
      <w:lvlJc w:val="left"/>
      <w:pPr>
        <w:ind w:left="4266" w:hanging="360"/>
      </w:pPr>
    </w:lvl>
    <w:lvl w:ilvl="5" w:tplc="0409001B">
      <w:start w:val="1"/>
      <w:numFmt w:val="lowerRoman"/>
      <w:lvlText w:val="%6."/>
      <w:lvlJc w:val="right"/>
      <w:pPr>
        <w:ind w:left="4986" w:hanging="180"/>
      </w:pPr>
    </w:lvl>
    <w:lvl w:ilvl="6" w:tplc="0409000F">
      <w:start w:val="1"/>
      <w:numFmt w:val="decimal"/>
      <w:lvlText w:val="%7."/>
      <w:lvlJc w:val="left"/>
      <w:pPr>
        <w:ind w:left="5706" w:hanging="360"/>
      </w:pPr>
    </w:lvl>
    <w:lvl w:ilvl="7" w:tplc="04090019">
      <w:start w:val="1"/>
      <w:numFmt w:val="lowerLetter"/>
      <w:lvlText w:val="%8."/>
      <w:lvlJc w:val="left"/>
      <w:pPr>
        <w:ind w:left="6426" w:hanging="360"/>
      </w:pPr>
    </w:lvl>
    <w:lvl w:ilvl="8" w:tplc="0409001B">
      <w:start w:val="1"/>
      <w:numFmt w:val="lowerRoman"/>
      <w:lvlText w:val="%9."/>
      <w:lvlJc w:val="right"/>
      <w:pPr>
        <w:ind w:left="7146" w:hanging="180"/>
      </w:pPr>
    </w:lvl>
  </w:abstractNum>
  <w:abstractNum w:abstractNumId="5">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E5CA2"/>
    <w:multiLevelType w:val="hybridMultilevel"/>
    <w:tmpl w:val="FA460DEA"/>
    <w:lvl w:ilvl="0" w:tplc="04090017">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5"/>
  </w:num>
  <w:num w:numId="2">
    <w:abstractNumId w:val="1"/>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12CE9"/>
    <w:rsid w:val="000611AC"/>
    <w:rsid w:val="00063294"/>
    <w:rsid w:val="00074E7D"/>
    <w:rsid w:val="000B4B8D"/>
    <w:rsid w:val="000B5E41"/>
    <w:rsid w:val="00121196"/>
    <w:rsid w:val="0012772D"/>
    <w:rsid w:val="0015406E"/>
    <w:rsid w:val="001617AF"/>
    <w:rsid w:val="00186BED"/>
    <w:rsid w:val="001A2BEF"/>
    <w:rsid w:val="002121F0"/>
    <w:rsid w:val="00213CD7"/>
    <w:rsid w:val="00226482"/>
    <w:rsid w:val="002E2A3B"/>
    <w:rsid w:val="002E73AE"/>
    <w:rsid w:val="00306CC8"/>
    <w:rsid w:val="00307C3A"/>
    <w:rsid w:val="00352C42"/>
    <w:rsid w:val="00372713"/>
    <w:rsid w:val="00384DBC"/>
    <w:rsid w:val="00415BCB"/>
    <w:rsid w:val="00433DBE"/>
    <w:rsid w:val="00491ED4"/>
    <w:rsid w:val="004A1CAE"/>
    <w:rsid w:val="004D13AF"/>
    <w:rsid w:val="00572DE5"/>
    <w:rsid w:val="005B6F4F"/>
    <w:rsid w:val="00670E27"/>
    <w:rsid w:val="006F48B9"/>
    <w:rsid w:val="007006D8"/>
    <w:rsid w:val="00734555"/>
    <w:rsid w:val="00736FEB"/>
    <w:rsid w:val="00784D0E"/>
    <w:rsid w:val="0079319F"/>
    <w:rsid w:val="007D7F46"/>
    <w:rsid w:val="007E38D6"/>
    <w:rsid w:val="00890482"/>
    <w:rsid w:val="008A20E1"/>
    <w:rsid w:val="008B691E"/>
    <w:rsid w:val="00933A01"/>
    <w:rsid w:val="00A32622"/>
    <w:rsid w:val="00A4393E"/>
    <w:rsid w:val="00A712CE"/>
    <w:rsid w:val="00A808EC"/>
    <w:rsid w:val="00A94EFB"/>
    <w:rsid w:val="00AB6B97"/>
    <w:rsid w:val="00AD0265"/>
    <w:rsid w:val="00B16B60"/>
    <w:rsid w:val="00B26FE6"/>
    <w:rsid w:val="00B2730C"/>
    <w:rsid w:val="00B57923"/>
    <w:rsid w:val="00B633C9"/>
    <w:rsid w:val="00BB4465"/>
    <w:rsid w:val="00BC6283"/>
    <w:rsid w:val="00C02172"/>
    <w:rsid w:val="00C34DEC"/>
    <w:rsid w:val="00C903D4"/>
    <w:rsid w:val="00D14F2A"/>
    <w:rsid w:val="00D26317"/>
    <w:rsid w:val="00D3746E"/>
    <w:rsid w:val="00D40239"/>
    <w:rsid w:val="00D67B5B"/>
    <w:rsid w:val="00D807C1"/>
    <w:rsid w:val="00D870A9"/>
    <w:rsid w:val="00DC433D"/>
    <w:rsid w:val="00DF48A2"/>
    <w:rsid w:val="00EB381F"/>
    <w:rsid w:val="00EC28D9"/>
    <w:rsid w:val="00EE10B4"/>
    <w:rsid w:val="00F0616E"/>
    <w:rsid w:val="00F21077"/>
    <w:rsid w:val="00F3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17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paragraph" w:styleId="NormalWeb">
    <w:name w:val="Normal (Web)"/>
    <w:basedOn w:val="Normal"/>
    <w:uiPriority w:val="99"/>
    <w:semiHidden/>
    <w:unhideWhenUsed/>
    <w:rsid w:val="007E38D6"/>
    <w:pPr>
      <w:spacing w:before="100" w:beforeAutospacing="1" w:after="100" w:afterAutospacing="1"/>
    </w:pPr>
  </w:style>
  <w:style w:type="character" w:customStyle="1" w:styleId="Heading1Char">
    <w:name w:val="Heading 1 Char"/>
    <w:basedOn w:val="DefaultParagraphFont"/>
    <w:link w:val="Heading1"/>
    <w:uiPriority w:val="9"/>
    <w:rsid w:val="001617AF"/>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17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paragraph" w:styleId="NormalWeb">
    <w:name w:val="Normal (Web)"/>
    <w:basedOn w:val="Normal"/>
    <w:uiPriority w:val="99"/>
    <w:semiHidden/>
    <w:unhideWhenUsed/>
    <w:rsid w:val="007E38D6"/>
    <w:pPr>
      <w:spacing w:before="100" w:beforeAutospacing="1" w:after="100" w:afterAutospacing="1"/>
    </w:pPr>
  </w:style>
  <w:style w:type="character" w:customStyle="1" w:styleId="Heading1Char">
    <w:name w:val="Heading 1 Char"/>
    <w:basedOn w:val="DefaultParagraphFont"/>
    <w:link w:val="Heading1"/>
    <w:uiPriority w:val="9"/>
    <w:rsid w:val="001617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593">
      <w:bodyDiv w:val="1"/>
      <w:marLeft w:val="0"/>
      <w:marRight w:val="0"/>
      <w:marTop w:val="0"/>
      <w:marBottom w:val="0"/>
      <w:divBdr>
        <w:top w:val="none" w:sz="0" w:space="0" w:color="auto"/>
        <w:left w:val="none" w:sz="0" w:space="0" w:color="auto"/>
        <w:bottom w:val="none" w:sz="0" w:space="0" w:color="auto"/>
        <w:right w:val="none" w:sz="0" w:space="0" w:color="auto"/>
      </w:divBdr>
    </w:div>
    <w:div w:id="199557287">
      <w:bodyDiv w:val="1"/>
      <w:marLeft w:val="0"/>
      <w:marRight w:val="0"/>
      <w:marTop w:val="0"/>
      <w:marBottom w:val="0"/>
      <w:divBdr>
        <w:top w:val="none" w:sz="0" w:space="0" w:color="auto"/>
        <w:left w:val="none" w:sz="0" w:space="0" w:color="auto"/>
        <w:bottom w:val="none" w:sz="0" w:space="0" w:color="auto"/>
        <w:right w:val="none" w:sz="0" w:space="0" w:color="auto"/>
      </w:divBdr>
    </w:div>
    <w:div w:id="257176169">
      <w:bodyDiv w:val="1"/>
      <w:marLeft w:val="0"/>
      <w:marRight w:val="0"/>
      <w:marTop w:val="0"/>
      <w:marBottom w:val="0"/>
      <w:divBdr>
        <w:top w:val="none" w:sz="0" w:space="0" w:color="auto"/>
        <w:left w:val="none" w:sz="0" w:space="0" w:color="auto"/>
        <w:bottom w:val="none" w:sz="0" w:space="0" w:color="auto"/>
        <w:right w:val="none" w:sz="0" w:space="0" w:color="auto"/>
      </w:divBdr>
    </w:div>
    <w:div w:id="343558070">
      <w:bodyDiv w:val="1"/>
      <w:marLeft w:val="0"/>
      <w:marRight w:val="0"/>
      <w:marTop w:val="0"/>
      <w:marBottom w:val="0"/>
      <w:divBdr>
        <w:top w:val="none" w:sz="0" w:space="0" w:color="auto"/>
        <w:left w:val="none" w:sz="0" w:space="0" w:color="auto"/>
        <w:bottom w:val="none" w:sz="0" w:space="0" w:color="auto"/>
        <w:right w:val="none" w:sz="0" w:space="0" w:color="auto"/>
      </w:divBdr>
    </w:div>
    <w:div w:id="389690985">
      <w:bodyDiv w:val="1"/>
      <w:marLeft w:val="0"/>
      <w:marRight w:val="0"/>
      <w:marTop w:val="0"/>
      <w:marBottom w:val="0"/>
      <w:divBdr>
        <w:top w:val="none" w:sz="0" w:space="0" w:color="auto"/>
        <w:left w:val="none" w:sz="0" w:space="0" w:color="auto"/>
        <w:bottom w:val="none" w:sz="0" w:space="0" w:color="auto"/>
        <w:right w:val="none" w:sz="0" w:space="0" w:color="auto"/>
      </w:divBdr>
    </w:div>
    <w:div w:id="438185525">
      <w:bodyDiv w:val="1"/>
      <w:marLeft w:val="0"/>
      <w:marRight w:val="0"/>
      <w:marTop w:val="0"/>
      <w:marBottom w:val="0"/>
      <w:divBdr>
        <w:top w:val="none" w:sz="0" w:space="0" w:color="auto"/>
        <w:left w:val="none" w:sz="0" w:space="0" w:color="auto"/>
        <w:bottom w:val="none" w:sz="0" w:space="0" w:color="auto"/>
        <w:right w:val="none" w:sz="0" w:space="0" w:color="auto"/>
      </w:divBdr>
    </w:div>
    <w:div w:id="444346786">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789781709">
      <w:bodyDiv w:val="1"/>
      <w:marLeft w:val="0"/>
      <w:marRight w:val="0"/>
      <w:marTop w:val="0"/>
      <w:marBottom w:val="0"/>
      <w:divBdr>
        <w:top w:val="none" w:sz="0" w:space="0" w:color="auto"/>
        <w:left w:val="none" w:sz="0" w:space="0" w:color="auto"/>
        <w:bottom w:val="none" w:sz="0" w:space="0" w:color="auto"/>
        <w:right w:val="none" w:sz="0" w:space="0" w:color="auto"/>
      </w:divBdr>
    </w:div>
    <w:div w:id="834996113">
      <w:bodyDiv w:val="1"/>
      <w:marLeft w:val="0"/>
      <w:marRight w:val="0"/>
      <w:marTop w:val="0"/>
      <w:marBottom w:val="0"/>
      <w:divBdr>
        <w:top w:val="none" w:sz="0" w:space="0" w:color="auto"/>
        <w:left w:val="none" w:sz="0" w:space="0" w:color="auto"/>
        <w:bottom w:val="none" w:sz="0" w:space="0" w:color="auto"/>
        <w:right w:val="none" w:sz="0" w:space="0" w:color="auto"/>
      </w:divBdr>
    </w:div>
    <w:div w:id="1069306019">
      <w:bodyDiv w:val="1"/>
      <w:marLeft w:val="0"/>
      <w:marRight w:val="0"/>
      <w:marTop w:val="0"/>
      <w:marBottom w:val="0"/>
      <w:divBdr>
        <w:top w:val="none" w:sz="0" w:space="0" w:color="auto"/>
        <w:left w:val="none" w:sz="0" w:space="0" w:color="auto"/>
        <w:bottom w:val="none" w:sz="0" w:space="0" w:color="auto"/>
        <w:right w:val="none" w:sz="0" w:space="0" w:color="auto"/>
      </w:divBdr>
    </w:div>
    <w:div w:id="1114132665">
      <w:bodyDiv w:val="1"/>
      <w:marLeft w:val="0"/>
      <w:marRight w:val="0"/>
      <w:marTop w:val="0"/>
      <w:marBottom w:val="0"/>
      <w:divBdr>
        <w:top w:val="none" w:sz="0" w:space="0" w:color="auto"/>
        <w:left w:val="none" w:sz="0" w:space="0" w:color="auto"/>
        <w:bottom w:val="none" w:sz="0" w:space="0" w:color="auto"/>
        <w:right w:val="none" w:sz="0" w:space="0" w:color="auto"/>
      </w:divBdr>
    </w:div>
    <w:div w:id="1242760597">
      <w:bodyDiv w:val="1"/>
      <w:marLeft w:val="0"/>
      <w:marRight w:val="0"/>
      <w:marTop w:val="0"/>
      <w:marBottom w:val="0"/>
      <w:divBdr>
        <w:top w:val="none" w:sz="0" w:space="0" w:color="auto"/>
        <w:left w:val="none" w:sz="0" w:space="0" w:color="auto"/>
        <w:bottom w:val="none" w:sz="0" w:space="0" w:color="auto"/>
        <w:right w:val="none" w:sz="0" w:space="0" w:color="auto"/>
      </w:divBdr>
    </w:div>
    <w:div w:id="1390886821">
      <w:bodyDiv w:val="1"/>
      <w:marLeft w:val="0"/>
      <w:marRight w:val="0"/>
      <w:marTop w:val="0"/>
      <w:marBottom w:val="0"/>
      <w:divBdr>
        <w:top w:val="none" w:sz="0" w:space="0" w:color="auto"/>
        <w:left w:val="none" w:sz="0" w:space="0" w:color="auto"/>
        <w:bottom w:val="none" w:sz="0" w:space="0" w:color="auto"/>
        <w:right w:val="none" w:sz="0" w:space="0" w:color="auto"/>
      </w:divBdr>
    </w:div>
    <w:div w:id="1620650641">
      <w:bodyDiv w:val="1"/>
      <w:marLeft w:val="0"/>
      <w:marRight w:val="0"/>
      <w:marTop w:val="0"/>
      <w:marBottom w:val="0"/>
      <w:divBdr>
        <w:top w:val="none" w:sz="0" w:space="0" w:color="auto"/>
        <w:left w:val="none" w:sz="0" w:space="0" w:color="auto"/>
        <w:bottom w:val="none" w:sz="0" w:space="0" w:color="auto"/>
        <w:right w:val="none" w:sz="0" w:space="0" w:color="auto"/>
      </w:divBdr>
    </w:div>
    <w:div w:id="1683513454">
      <w:bodyDiv w:val="1"/>
      <w:marLeft w:val="0"/>
      <w:marRight w:val="0"/>
      <w:marTop w:val="0"/>
      <w:marBottom w:val="0"/>
      <w:divBdr>
        <w:top w:val="none" w:sz="0" w:space="0" w:color="auto"/>
        <w:left w:val="none" w:sz="0" w:space="0" w:color="auto"/>
        <w:bottom w:val="none" w:sz="0" w:space="0" w:color="auto"/>
        <w:right w:val="none" w:sz="0" w:space="0" w:color="auto"/>
      </w:divBdr>
    </w:div>
    <w:div w:id="1707414436">
      <w:bodyDiv w:val="1"/>
      <w:marLeft w:val="0"/>
      <w:marRight w:val="0"/>
      <w:marTop w:val="0"/>
      <w:marBottom w:val="0"/>
      <w:divBdr>
        <w:top w:val="none" w:sz="0" w:space="0" w:color="auto"/>
        <w:left w:val="none" w:sz="0" w:space="0" w:color="auto"/>
        <w:bottom w:val="none" w:sz="0" w:space="0" w:color="auto"/>
        <w:right w:val="none" w:sz="0" w:space="0" w:color="auto"/>
      </w:divBdr>
    </w:div>
    <w:div w:id="1852252844">
      <w:bodyDiv w:val="1"/>
      <w:marLeft w:val="0"/>
      <w:marRight w:val="0"/>
      <w:marTop w:val="0"/>
      <w:marBottom w:val="0"/>
      <w:divBdr>
        <w:top w:val="none" w:sz="0" w:space="0" w:color="auto"/>
        <w:left w:val="none" w:sz="0" w:space="0" w:color="auto"/>
        <w:bottom w:val="none" w:sz="0" w:space="0" w:color="auto"/>
        <w:right w:val="none" w:sz="0" w:space="0" w:color="auto"/>
      </w:divBdr>
    </w:div>
    <w:div w:id="1892304014">
      <w:bodyDiv w:val="1"/>
      <w:marLeft w:val="0"/>
      <w:marRight w:val="0"/>
      <w:marTop w:val="0"/>
      <w:marBottom w:val="0"/>
      <w:divBdr>
        <w:top w:val="none" w:sz="0" w:space="0" w:color="auto"/>
        <w:left w:val="none" w:sz="0" w:space="0" w:color="auto"/>
        <w:bottom w:val="none" w:sz="0" w:space="0" w:color="auto"/>
        <w:right w:val="none" w:sz="0" w:space="0" w:color="auto"/>
      </w:divBdr>
    </w:div>
    <w:div w:id="1911891183">
      <w:bodyDiv w:val="1"/>
      <w:marLeft w:val="0"/>
      <w:marRight w:val="0"/>
      <w:marTop w:val="0"/>
      <w:marBottom w:val="0"/>
      <w:divBdr>
        <w:top w:val="none" w:sz="0" w:space="0" w:color="auto"/>
        <w:left w:val="none" w:sz="0" w:space="0" w:color="auto"/>
        <w:bottom w:val="none" w:sz="0" w:space="0" w:color="auto"/>
        <w:right w:val="none" w:sz="0" w:space="0" w:color="auto"/>
      </w:divBdr>
    </w:div>
    <w:div w:id="1931615824">
      <w:bodyDiv w:val="1"/>
      <w:marLeft w:val="0"/>
      <w:marRight w:val="0"/>
      <w:marTop w:val="0"/>
      <w:marBottom w:val="0"/>
      <w:divBdr>
        <w:top w:val="none" w:sz="0" w:space="0" w:color="auto"/>
        <w:left w:val="none" w:sz="0" w:space="0" w:color="auto"/>
        <w:bottom w:val="none" w:sz="0" w:space="0" w:color="auto"/>
        <w:right w:val="none" w:sz="0" w:space="0" w:color="auto"/>
      </w:divBdr>
    </w:div>
    <w:div w:id="1940601760">
      <w:bodyDiv w:val="1"/>
      <w:marLeft w:val="0"/>
      <w:marRight w:val="0"/>
      <w:marTop w:val="0"/>
      <w:marBottom w:val="0"/>
      <w:divBdr>
        <w:top w:val="none" w:sz="0" w:space="0" w:color="auto"/>
        <w:left w:val="none" w:sz="0" w:space="0" w:color="auto"/>
        <w:bottom w:val="none" w:sz="0" w:space="0" w:color="auto"/>
        <w:right w:val="none" w:sz="0" w:space="0" w:color="auto"/>
      </w:divBdr>
    </w:div>
    <w:div w:id="20541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A0202-3D79-4170-BE4C-D1AF64F4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5577</Words>
  <Characters>31793</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2017-10-17T17:06:00Z</dcterms:created>
  <dcterms:modified xsi:type="dcterms:W3CDTF">2017-10-17T17:06:00Z</dcterms:modified>
</cp:coreProperties>
</file>