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D854" w14:textId="77777777" w:rsidR="00234DD2" w:rsidRPr="00341A58" w:rsidRDefault="00234DD2" w:rsidP="00234DD2">
      <w:pPr>
        <w:tabs>
          <w:tab w:val="num" w:pos="0"/>
        </w:tabs>
      </w:pPr>
      <w:bookmarkStart w:id="0" w:name="_GoBack"/>
      <w:bookmarkEnd w:id="0"/>
      <w:r>
        <w:t>Town Manager Calorio reported that Constable Paul McElroy has been selected by the United States Attorney’s office to receive the Financial Crimes and Public Corruption Award on Friday in New Haven.</w:t>
      </w:r>
    </w:p>
    <w:p w14:paraId="4E98E488" w14:textId="77777777" w:rsidR="00234DD2" w:rsidRPr="006F48B9" w:rsidRDefault="00234DD2" w:rsidP="00234DD2">
      <w:r w:rsidRPr="006F48B9">
        <w:t xml:space="preserve">17.  </w:t>
      </w:r>
      <w:r w:rsidRPr="006F48B9">
        <w:rPr>
          <w:u w:val="single"/>
        </w:rPr>
        <w:t>Executive Session:</w:t>
      </w:r>
      <w:r w:rsidRPr="006F48B9">
        <w:t xml:space="preserve">  </w:t>
      </w:r>
      <w:r>
        <w:t>None</w:t>
      </w:r>
    </w:p>
    <w:p w14:paraId="5A842353" w14:textId="77777777" w:rsidR="00234DD2" w:rsidRPr="006F48B9" w:rsidRDefault="00234DD2" w:rsidP="00234DD2">
      <w:pPr>
        <w:rPr>
          <w:u w:val="single"/>
        </w:rPr>
      </w:pPr>
      <w:r w:rsidRPr="006F48B9">
        <w:t xml:space="preserve">18.  </w:t>
      </w:r>
      <w:r w:rsidRPr="006F48B9">
        <w:rPr>
          <w:u w:val="single"/>
        </w:rPr>
        <w:t>Adjournment:</w:t>
      </w:r>
    </w:p>
    <w:p w14:paraId="1A4C12E7" w14:textId="77777777" w:rsidR="00234DD2" w:rsidRPr="006F48B9" w:rsidRDefault="00234DD2" w:rsidP="00234DD2">
      <w:r>
        <w:t xml:space="preserve">Mr. D. Griffiths </w:t>
      </w:r>
      <w:r w:rsidRPr="006F48B9">
        <w:t>made a motion, seconded by</w:t>
      </w:r>
      <w:r>
        <w:t xml:space="preserve"> Mr. Grandelski,</w:t>
      </w:r>
      <w:r w:rsidRPr="006F48B9">
        <w:t xml:space="preserve"> to adjourn the meeting.</w:t>
      </w:r>
    </w:p>
    <w:p w14:paraId="737DE309" w14:textId="77777777" w:rsidR="00234DD2" w:rsidRPr="006F48B9" w:rsidRDefault="00234DD2" w:rsidP="00234DD2">
      <w:r w:rsidRPr="006F48B9">
        <w:t>Voice Vote:  Unanimous.  Motion passed.</w:t>
      </w:r>
    </w:p>
    <w:p w14:paraId="3F7BB62C" w14:textId="77777777" w:rsidR="00234DD2" w:rsidRPr="006F48B9" w:rsidRDefault="00234DD2" w:rsidP="00234DD2">
      <w:r w:rsidRPr="006F48B9">
        <w:t>The meeting ended at</w:t>
      </w:r>
      <w:r>
        <w:t xml:space="preserve"> 9:14</w:t>
      </w:r>
      <w:r w:rsidRPr="006F48B9">
        <w:t xml:space="preserve"> p.m.</w:t>
      </w:r>
    </w:p>
    <w:p w14:paraId="08089107" w14:textId="77777777" w:rsidR="00234DD2" w:rsidRPr="006F48B9" w:rsidRDefault="00234DD2" w:rsidP="00234DD2"/>
    <w:p w14:paraId="4BB06141" w14:textId="77777777" w:rsidR="00234DD2" w:rsidRPr="006F48B9" w:rsidRDefault="00234DD2" w:rsidP="00234DD2">
      <w:r w:rsidRPr="006F48B9">
        <w:t xml:space="preserve">                                                                                                       Respectfully submitted, </w:t>
      </w:r>
    </w:p>
    <w:p w14:paraId="488FDECB" w14:textId="77777777" w:rsidR="00234DD2" w:rsidRPr="006F48B9" w:rsidRDefault="00234DD2" w:rsidP="00234DD2"/>
    <w:p w14:paraId="5262E5F7" w14:textId="77777777" w:rsidR="00234DD2" w:rsidRDefault="00234DD2" w:rsidP="00234DD2"/>
    <w:p w14:paraId="371D14DD" w14:textId="77777777" w:rsidR="00234DD2" w:rsidRDefault="00234DD2" w:rsidP="00234DD2"/>
    <w:p w14:paraId="71B63DD8" w14:textId="77777777" w:rsidR="00234DD2" w:rsidRPr="006F48B9" w:rsidRDefault="00234DD2" w:rsidP="00234DD2">
      <w:r w:rsidRPr="006F48B9">
        <w:t>                                                                                                       Elizabeth Buzalski</w:t>
      </w:r>
    </w:p>
    <w:p w14:paraId="776F8652" w14:textId="77777777" w:rsidR="00234DD2" w:rsidRDefault="00234DD2" w:rsidP="00234DD2">
      <w:r w:rsidRPr="006F48B9">
        <w:t>                                                                                                       Council Secretary</w:t>
      </w:r>
    </w:p>
    <w:p w14:paraId="47F37CD6" w14:textId="77777777" w:rsidR="00234DD2" w:rsidRPr="006F48B9" w:rsidRDefault="00234DD2" w:rsidP="00234DD2">
      <w:pPr>
        <w:jc w:val="center"/>
      </w:pPr>
      <w:r w:rsidRPr="006F48B9">
        <w:t>--------------------</w:t>
      </w:r>
    </w:p>
    <w:p w14:paraId="13419FFF" w14:textId="2C7358C2"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14C243A1"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F01CDA">
        <w:t>J</w:t>
      </w:r>
      <w:r w:rsidR="00483EC0">
        <w:t>uly 9</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24214946"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F01CDA">
        <w:t>J</w:t>
      </w:r>
      <w:r w:rsidR="00355921">
        <w:t>uly 9</w:t>
      </w:r>
      <w:r w:rsidR="007B015B">
        <w:t xml:space="preserve">,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625C0AD6" w:rsidR="00FE78EF" w:rsidRPr="00FE78EF" w:rsidRDefault="00FE78EF" w:rsidP="00FE78EF">
      <w:pPr>
        <w:pStyle w:val="ListParagraph"/>
        <w:ind w:left="360"/>
        <w:rPr>
          <w:bCs/>
        </w:rPr>
      </w:pPr>
      <w:r w:rsidRPr="00FE78EF">
        <w:rPr>
          <w:bCs/>
        </w:rPr>
        <w:t xml:space="preserve">a) </w:t>
      </w:r>
      <w:r w:rsidR="003B12AC">
        <w:rPr>
          <w:bCs/>
        </w:rPr>
        <w:t>Regular</w:t>
      </w:r>
      <w:r w:rsidRPr="00FE78EF">
        <w:rPr>
          <w:bCs/>
        </w:rPr>
        <w:t xml:space="preserve"> Town Council Meeting: </w:t>
      </w:r>
      <w:r w:rsidR="003B12AC">
        <w:rPr>
          <w:bCs/>
        </w:rPr>
        <w:t>06/11/19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55279851" w:rsidR="007B015B" w:rsidRDefault="00F63860" w:rsidP="00542112">
      <w:pPr>
        <w:pStyle w:val="ListParagraph"/>
        <w:numPr>
          <w:ilvl w:val="1"/>
          <w:numId w:val="1"/>
        </w:numPr>
        <w:ind w:left="630" w:hanging="270"/>
        <w:rPr>
          <w:bCs/>
        </w:rPr>
      </w:pPr>
      <w:r>
        <w:rPr>
          <w:bCs/>
        </w:rPr>
        <w:t xml:space="preserve">Proclamation recognizing </w:t>
      </w:r>
      <w:r w:rsidR="007359AE">
        <w:rPr>
          <w:bCs/>
        </w:rPr>
        <w:t>July as UV Safety Month</w:t>
      </w:r>
    </w:p>
    <w:p w14:paraId="13D106D8" w14:textId="366C7815" w:rsidR="00F63860" w:rsidRPr="00F63860" w:rsidRDefault="00F63860" w:rsidP="00F63860">
      <w:pPr>
        <w:pStyle w:val="ListParagraph"/>
        <w:numPr>
          <w:ilvl w:val="1"/>
          <w:numId w:val="1"/>
        </w:numPr>
        <w:ind w:left="630" w:hanging="270"/>
        <w:rPr>
          <w:bCs/>
        </w:rPr>
      </w:pPr>
      <w:r>
        <w:rPr>
          <w:bCs/>
        </w:rPr>
        <w:t xml:space="preserve">Proclamation recognizing </w:t>
      </w:r>
      <w:r w:rsidR="007359AE">
        <w:rPr>
          <w:bCs/>
        </w:rPr>
        <w:t>Emily Ross</w:t>
      </w:r>
    </w:p>
    <w:p w14:paraId="25D5BBED" w14:textId="0C6A24A5" w:rsidR="007359AE" w:rsidRDefault="00B57923" w:rsidP="007359AE">
      <w:pPr>
        <w:pStyle w:val="ListParagraph"/>
        <w:numPr>
          <w:ilvl w:val="0"/>
          <w:numId w:val="1"/>
        </w:numPr>
        <w:rPr>
          <w:b/>
          <w:bCs/>
        </w:rPr>
      </w:pPr>
      <w:r w:rsidRPr="006F48B9">
        <w:rPr>
          <w:b/>
          <w:bCs/>
        </w:rPr>
        <w:t>UNFINISHED BUSINESS FOR TOWN MEETING ACTION</w:t>
      </w:r>
    </w:p>
    <w:p w14:paraId="5F0C7581" w14:textId="6879A188" w:rsidR="007359AE" w:rsidRDefault="00BA2AB7" w:rsidP="00BA2AB7">
      <w:pPr>
        <w:pStyle w:val="ListParagraph"/>
        <w:numPr>
          <w:ilvl w:val="1"/>
          <w:numId w:val="1"/>
        </w:numPr>
        <w:ind w:left="630" w:hanging="270"/>
        <w:rPr>
          <w:bCs/>
        </w:rPr>
      </w:pPr>
      <w:r>
        <w:rPr>
          <w:bCs/>
        </w:rPr>
        <w:t>Discussion and possible action on an ordinance to authori</w:t>
      </w:r>
      <w:r w:rsidR="00E4311B">
        <w:rPr>
          <w:bCs/>
        </w:rPr>
        <w:t xml:space="preserve">ze conveyance of Town </w:t>
      </w:r>
      <w:r w:rsidR="00AA2CE9">
        <w:rPr>
          <w:bCs/>
        </w:rPr>
        <w:t>p</w:t>
      </w:r>
      <w:r w:rsidR="00E4311B">
        <w:rPr>
          <w:bCs/>
        </w:rPr>
        <w:t>roperty at 31 Commerce Avenue to Deary Sisters, Inc.</w:t>
      </w:r>
    </w:p>
    <w:p w14:paraId="6D7C92F8" w14:textId="51FBDDDA" w:rsidR="00C14C4C" w:rsidRDefault="00C14C4C" w:rsidP="00BA2AB7">
      <w:pPr>
        <w:pStyle w:val="ListParagraph"/>
        <w:numPr>
          <w:ilvl w:val="1"/>
          <w:numId w:val="1"/>
        </w:numPr>
        <w:ind w:left="630" w:hanging="270"/>
        <w:rPr>
          <w:bCs/>
        </w:rPr>
      </w:pPr>
      <w:r>
        <w:rPr>
          <w:bCs/>
        </w:rPr>
        <w:t xml:space="preserve">Discussion and possible action on an ordinance </w:t>
      </w:r>
      <w:r w:rsidR="00A6069A">
        <w:rPr>
          <w:bCs/>
        </w:rPr>
        <w:t xml:space="preserve">to authorize </w:t>
      </w:r>
      <w:r w:rsidR="00116301">
        <w:rPr>
          <w:bCs/>
        </w:rPr>
        <w:t xml:space="preserve">a purchase and sale agreement to sell Town </w:t>
      </w:r>
      <w:r w:rsidR="00AA2CE9">
        <w:rPr>
          <w:bCs/>
        </w:rPr>
        <w:t xml:space="preserve">property </w:t>
      </w:r>
      <w:r w:rsidR="00246888">
        <w:rPr>
          <w:bCs/>
        </w:rPr>
        <w:t xml:space="preserve">at 125 Alexander Parkway to Desmarais &amp; Sons Inc. </w:t>
      </w:r>
    </w:p>
    <w:p w14:paraId="467AD454" w14:textId="58AE98C7" w:rsidR="00906B76" w:rsidRDefault="00906B76" w:rsidP="00BA2AB7">
      <w:pPr>
        <w:pStyle w:val="ListParagraph"/>
        <w:numPr>
          <w:ilvl w:val="1"/>
          <w:numId w:val="1"/>
        </w:numPr>
        <w:ind w:left="630" w:hanging="270"/>
        <w:rPr>
          <w:bCs/>
        </w:rPr>
      </w:pPr>
      <w:r>
        <w:rPr>
          <w:bCs/>
        </w:rPr>
        <w:t>Discussion and possible action on the Charter Revision Draft Report</w:t>
      </w:r>
    </w:p>
    <w:p w14:paraId="3D27F823" w14:textId="77777777" w:rsidR="002142D0" w:rsidRPr="007359AE" w:rsidRDefault="002142D0" w:rsidP="002142D0">
      <w:pPr>
        <w:pStyle w:val="ListParagraph"/>
        <w:ind w:left="630"/>
        <w:rPr>
          <w:bCs/>
        </w:rPr>
      </w:pP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lastRenderedPageBreak/>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018AD466" w:rsidR="00F01CDA" w:rsidRDefault="00EE10B4" w:rsidP="00F01CDA">
      <w:pPr>
        <w:pStyle w:val="ListParagraph"/>
        <w:numPr>
          <w:ilvl w:val="0"/>
          <w:numId w:val="1"/>
        </w:numPr>
        <w:rPr>
          <w:b/>
          <w:bCs/>
        </w:rPr>
      </w:pPr>
      <w:r w:rsidRPr="006F48B9">
        <w:rPr>
          <w:b/>
          <w:bCs/>
        </w:rPr>
        <w:t xml:space="preserve">APPOINTMENTS TO BOARDS AND COMMISSIONS   </w:t>
      </w:r>
    </w:p>
    <w:p w14:paraId="4602EF39" w14:textId="08E06956" w:rsidR="00DF56AD" w:rsidRPr="00DF56AD" w:rsidRDefault="00DF56AD" w:rsidP="00DF56AD">
      <w:pPr>
        <w:pStyle w:val="ListParagraph"/>
        <w:numPr>
          <w:ilvl w:val="1"/>
          <w:numId w:val="1"/>
        </w:numPr>
        <w:tabs>
          <w:tab w:val="left" w:pos="630"/>
        </w:tabs>
        <w:rPr>
          <w:bCs/>
        </w:rPr>
      </w:pPr>
      <w:r>
        <w:rPr>
          <w:bCs/>
        </w:rPr>
        <w:t xml:space="preserve">Appointment of </w:t>
      </w:r>
      <w:r w:rsidR="008D78F2">
        <w:rPr>
          <w:bCs/>
        </w:rPr>
        <w:t>a Town Council member for the Board of Education negotiation sessions</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6459D80B" w14:textId="1B2583FD" w:rsidR="00F45728" w:rsidRPr="00445B8C" w:rsidRDefault="00B57923" w:rsidP="001C4520">
      <w:pPr>
        <w:pStyle w:val="ListParagraph"/>
        <w:numPr>
          <w:ilvl w:val="1"/>
          <w:numId w:val="1"/>
        </w:numPr>
        <w:tabs>
          <w:tab w:val="left" w:pos="180"/>
        </w:tabs>
        <w:ind w:left="630" w:hanging="270"/>
        <w:rPr>
          <w:bCs/>
        </w:rPr>
      </w:pPr>
      <w:r w:rsidRPr="00F45728">
        <w:rPr>
          <w:bCs/>
        </w:rPr>
        <w:t>Board of Education Liaison</w:t>
      </w:r>
    </w:p>
    <w:p w14:paraId="1341A017" w14:textId="4CD0B2FF" w:rsidR="00B57923" w:rsidRDefault="00B57923" w:rsidP="00B57923">
      <w:pPr>
        <w:tabs>
          <w:tab w:val="left" w:pos="180"/>
        </w:tabs>
        <w:ind w:left="600" w:hanging="240"/>
        <w:rPr>
          <w:bCs/>
        </w:rPr>
      </w:pPr>
      <w:r w:rsidRPr="006F48B9">
        <w:rPr>
          <w:bCs/>
        </w:rPr>
        <w:t>b)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01FF1728"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32281733" w14:textId="2E5E1BC4" w:rsidR="00F41F36" w:rsidRPr="006F48B9" w:rsidRDefault="00F41F36" w:rsidP="00F41F36">
      <w:pPr>
        <w:tabs>
          <w:tab w:val="left" w:pos="360"/>
        </w:tabs>
        <w:kinsoku w:val="0"/>
        <w:overflowPunct w:val="0"/>
      </w:pPr>
      <w:r>
        <w:tab/>
        <w:t>a) Town Manager’s Report</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6B5BEB44"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405D9154" w14:textId="03B5BEA1" w:rsidR="00F41F36" w:rsidRDefault="00E72A41" w:rsidP="00EE10B4">
      <w:pPr>
        <w:tabs>
          <w:tab w:val="left" w:pos="810"/>
        </w:tabs>
        <w:ind w:left="360" w:hanging="360"/>
        <w:jc w:val="both"/>
        <w:rPr>
          <w:bCs/>
        </w:rPr>
      </w:pPr>
      <w:r>
        <w:rPr>
          <w:bCs/>
        </w:rPr>
        <w:tab/>
        <w:t>a) Discussion and possible action on a resolution authorizing a 2018-</w:t>
      </w:r>
      <w:r w:rsidRPr="00DD49CF">
        <w:rPr>
          <w:bCs/>
        </w:rPr>
        <w:t>2019 Budgetary Transfer of $75,000 from Contingency to Housing rehabilita</w:t>
      </w:r>
      <w:r w:rsidR="00DD49CF" w:rsidRPr="00DD49CF">
        <w:rPr>
          <w:bCs/>
        </w:rPr>
        <w:t>tion Fund and the establishment of said fund</w:t>
      </w:r>
    </w:p>
    <w:p w14:paraId="6E5EE32D" w14:textId="563258BE" w:rsidR="00DD49CF" w:rsidRPr="00DD49CF" w:rsidRDefault="00DD49CF" w:rsidP="00EE10B4">
      <w:pPr>
        <w:tabs>
          <w:tab w:val="left" w:pos="810"/>
        </w:tabs>
        <w:ind w:left="360" w:hanging="360"/>
        <w:jc w:val="both"/>
        <w:rPr>
          <w:bCs/>
        </w:rPr>
      </w:pPr>
      <w:r>
        <w:rPr>
          <w:bCs/>
        </w:rPr>
        <w:tab/>
        <w:t xml:space="preserve">b) Discussion and possible action on a resolution to </w:t>
      </w:r>
      <w:r w:rsidR="00522EFB">
        <w:rPr>
          <w:bCs/>
        </w:rPr>
        <w:t>approve a ballot question for Town-wide curbside trash disposal service recommended by t</w:t>
      </w:r>
      <w:r w:rsidR="002D7FE8">
        <w:rPr>
          <w:bCs/>
        </w:rPr>
        <w:t>he Solid Waste Subcommittee</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2B62017" w:rsidR="00B57923" w:rsidRPr="006F48B9" w:rsidRDefault="00B57923" w:rsidP="00B57923">
      <w:pPr>
        <w:pStyle w:val="ListParagraph"/>
        <w:numPr>
          <w:ilvl w:val="0"/>
          <w:numId w:val="2"/>
        </w:numPr>
      </w:pPr>
      <w:r w:rsidRPr="006F48B9">
        <w:t>Prayer by</w:t>
      </w:r>
      <w:r w:rsidR="00A52FFB">
        <w:t xml:space="preserve"> Ms. </w:t>
      </w:r>
      <w:r w:rsidR="00EE366D">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3BCFD58A" w:rsidR="00B57923" w:rsidRPr="00142D66" w:rsidRDefault="00B57923" w:rsidP="00142D66">
      <w:pPr>
        <w:pStyle w:val="ListParagraph"/>
        <w:numPr>
          <w:ilvl w:val="0"/>
          <w:numId w:val="2"/>
        </w:numPr>
        <w:rPr>
          <w:color w:val="000000"/>
        </w:rPr>
      </w:pPr>
      <w:r w:rsidRPr="006F48B9">
        <w:t xml:space="preserve">Upon roll call all Councilors were present. Also present were Town Manager </w:t>
      </w:r>
      <w:r w:rsidR="007B698B">
        <w:t>Calorio</w:t>
      </w:r>
      <w:r w:rsidRPr="006F48B9">
        <w:t xml:space="preserve"> </w:t>
      </w:r>
      <w:r w:rsidRPr="00142D66">
        <w:rPr>
          <w:color w:val="000000"/>
        </w:rPr>
        <w:t>and Council Secretary Buzalski.</w:t>
      </w:r>
    </w:p>
    <w:p w14:paraId="2090DC8A" w14:textId="77777777" w:rsidR="00142D66" w:rsidRPr="00142D66" w:rsidRDefault="00142D66" w:rsidP="00142D66">
      <w:pPr>
        <w:pStyle w:val="ListParagraph"/>
        <w:spacing w:line="276" w:lineRule="auto"/>
        <w:ind w:left="360"/>
        <w:jc w:val="center"/>
        <w:rPr>
          <w:b/>
          <w:bCs/>
        </w:rPr>
      </w:pPr>
      <w:r w:rsidRPr="00142D66">
        <w:rPr>
          <w:b/>
          <w:bCs/>
        </w:rPr>
        <w:t>PUBLIC HEARING</w:t>
      </w:r>
    </w:p>
    <w:p w14:paraId="70694DC1" w14:textId="77777777" w:rsidR="00142D66" w:rsidRPr="00142D66" w:rsidRDefault="00142D66" w:rsidP="00142D66">
      <w:pPr>
        <w:pStyle w:val="ListParagraph"/>
        <w:tabs>
          <w:tab w:val="left" w:pos="5490"/>
          <w:tab w:val="left" w:pos="6480"/>
        </w:tabs>
        <w:ind w:left="360"/>
        <w:rPr>
          <w:b/>
          <w:bCs/>
        </w:rPr>
      </w:pPr>
    </w:p>
    <w:p w14:paraId="12D8EB17" w14:textId="4A9539F1" w:rsidR="00142D66" w:rsidRPr="00142D66" w:rsidRDefault="00142D66" w:rsidP="00142D66">
      <w:pPr>
        <w:pStyle w:val="ListParagraph"/>
        <w:tabs>
          <w:tab w:val="left" w:pos="5490"/>
          <w:tab w:val="left" w:pos="6480"/>
        </w:tabs>
        <w:ind w:left="360"/>
        <w:rPr>
          <w:bCs/>
        </w:rPr>
      </w:pPr>
      <w:r w:rsidRPr="00142D66">
        <w:rPr>
          <w:b/>
          <w:bCs/>
        </w:rPr>
        <w:tab/>
        <w:t xml:space="preserve"> DATE:    </w:t>
      </w:r>
      <w:r>
        <w:t>TUESDAY, Ju</w:t>
      </w:r>
      <w:r w:rsidR="0066533A">
        <w:t>ly 9</w:t>
      </w:r>
      <w:r>
        <w:t>, 2019</w:t>
      </w:r>
    </w:p>
    <w:p w14:paraId="26BF7C24" w14:textId="77777777" w:rsidR="00142D66" w:rsidRPr="00142D66" w:rsidRDefault="00142D66" w:rsidP="00142D66">
      <w:pPr>
        <w:pStyle w:val="ListParagraph"/>
        <w:tabs>
          <w:tab w:val="left" w:pos="5490"/>
        </w:tabs>
        <w:ind w:left="360"/>
        <w:rPr>
          <w:bCs/>
        </w:rPr>
      </w:pPr>
      <w:r w:rsidRPr="00142D66">
        <w:rPr>
          <w:b/>
          <w:bCs/>
        </w:rPr>
        <w:tab/>
        <w:t xml:space="preserve"> TIME:</w:t>
      </w:r>
      <w:r w:rsidRPr="00142D66">
        <w:rPr>
          <w:bCs/>
        </w:rPr>
        <w:t xml:space="preserve">    7:00 P.M.</w:t>
      </w:r>
    </w:p>
    <w:p w14:paraId="1B0A400E" w14:textId="77777777" w:rsidR="00142D66" w:rsidRPr="005C6EA0" w:rsidRDefault="00142D66" w:rsidP="00142D66">
      <w:pPr>
        <w:pStyle w:val="ListParagraph"/>
        <w:tabs>
          <w:tab w:val="left" w:pos="4590"/>
          <w:tab w:val="left" w:pos="5490"/>
          <w:tab w:val="left" w:pos="5580"/>
          <w:tab w:val="left" w:pos="6480"/>
        </w:tabs>
        <w:ind w:left="360"/>
        <w:rPr>
          <w:bCs/>
        </w:rPr>
      </w:pPr>
      <w:r>
        <w:tab/>
      </w:r>
      <w:r>
        <w:tab/>
        <w:t xml:space="preserve"> </w:t>
      </w:r>
      <w:r w:rsidRPr="005C6EA0">
        <w:rPr>
          <w:b/>
          <w:bCs/>
        </w:rPr>
        <w:t>PLACE:</w:t>
      </w:r>
      <w:r w:rsidRPr="4C486CCF">
        <w:t xml:space="preserve"> TOWN MEETING ROOM       </w:t>
      </w:r>
    </w:p>
    <w:p w14:paraId="73481DCB" w14:textId="77777777" w:rsidR="00142D66" w:rsidRPr="005C6EA0" w:rsidRDefault="00142D66" w:rsidP="00142D66">
      <w:pPr>
        <w:pStyle w:val="ListParagraph"/>
        <w:tabs>
          <w:tab w:val="left" w:pos="4320"/>
          <w:tab w:val="left" w:pos="5580"/>
        </w:tabs>
        <w:ind w:left="360"/>
        <w:rPr>
          <w:bCs/>
        </w:rPr>
      </w:pPr>
      <w:r w:rsidRPr="005C6EA0">
        <w:rPr>
          <w:bCs/>
        </w:rPr>
        <w:tab/>
      </w:r>
      <w:r w:rsidRPr="4C486CCF">
        <w:t xml:space="preserve">               </w:t>
      </w:r>
      <w:r w:rsidRPr="005C6EA0">
        <w:rPr>
          <w:bCs/>
        </w:rPr>
        <w:tab/>
      </w:r>
      <w:r w:rsidRPr="4C486CCF">
        <w:t xml:space="preserve">  </w:t>
      </w:r>
      <w:r w:rsidRPr="005C6EA0">
        <w:rPr>
          <w:bCs/>
        </w:rPr>
        <w:tab/>
      </w:r>
      <w:r w:rsidRPr="005C6EA0">
        <w:rPr>
          <w:bCs/>
        </w:rPr>
        <w:tab/>
      </w:r>
      <w:r>
        <w:t xml:space="preserve"> </w:t>
      </w:r>
      <w:r w:rsidRPr="4C486CCF">
        <w:t>KILLINGLY TOWN HALL</w:t>
      </w:r>
    </w:p>
    <w:p w14:paraId="30ABE43E" w14:textId="77777777" w:rsidR="00142D66" w:rsidRPr="005C6EA0" w:rsidRDefault="00142D66" w:rsidP="004041BF">
      <w:pPr>
        <w:pStyle w:val="ListParagraph"/>
        <w:shd w:val="clear" w:color="auto" w:fill="FFFFFF"/>
        <w:ind w:left="0"/>
        <w:rPr>
          <w:color w:val="000000"/>
        </w:rPr>
      </w:pPr>
      <w:r w:rsidRPr="005C6EA0">
        <w:rPr>
          <w:color w:val="000000"/>
        </w:rPr>
        <w:t xml:space="preserve">   </w:t>
      </w:r>
    </w:p>
    <w:p w14:paraId="4D5FDCCA" w14:textId="5B18CBC4" w:rsidR="00142D66" w:rsidRDefault="00142D66" w:rsidP="004041BF">
      <w:pPr>
        <w:pStyle w:val="ListParagraph"/>
        <w:ind w:left="0"/>
      </w:pPr>
      <w:r w:rsidRPr="005C6EA0">
        <w:rPr>
          <w:color w:val="000000"/>
        </w:rPr>
        <w:t xml:space="preserve">The Town Council of the Town of Killingly held a Public Hearing on </w:t>
      </w:r>
      <w:r>
        <w:t>Tuesday</w:t>
      </w:r>
      <w:r w:rsidRPr="00880937">
        <w:t>,</w:t>
      </w:r>
      <w:r>
        <w:t xml:space="preserve"> J</w:t>
      </w:r>
      <w:r w:rsidR="004041BF">
        <w:t>uly</w:t>
      </w:r>
      <w:r w:rsidR="000B0DA7">
        <w:t xml:space="preserve"> 9</w:t>
      </w:r>
      <w:r>
        <w:t>,</w:t>
      </w:r>
      <w:r w:rsidRPr="00880937">
        <w:t xml:space="preserve"> </w:t>
      </w:r>
      <w:r w:rsidRPr="005C6EA0">
        <w:rPr>
          <w:color w:val="000000"/>
        </w:rPr>
        <w:t xml:space="preserve">2019 at 7:00 p.m. in the Town Meeting Room of the Killingly Town Hall, Killingly, Connecticut </w:t>
      </w:r>
      <w:r w:rsidRPr="009D671B">
        <w:t>at which time interested persons were heard on the following</w:t>
      </w:r>
      <w:r>
        <w:t xml:space="preserve"> ordinance</w:t>
      </w:r>
      <w:r w:rsidR="000B0DA7">
        <w:t>s</w:t>
      </w:r>
      <w:r>
        <w:t>:</w:t>
      </w:r>
    </w:p>
    <w:p w14:paraId="614E1629" w14:textId="5E6C624F" w:rsidR="000B0DA7" w:rsidRDefault="000B0DA7" w:rsidP="004041BF">
      <w:pPr>
        <w:pStyle w:val="ListParagraph"/>
        <w:ind w:left="0"/>
      </w:pPr>
    </w:p>
    <w:p w14:paraId="31C7A28E" w14:textId="77777777" w:rsidR="00AE3FAF" w:rsidRDefault="00AE3FAF" w:rsidP="00E849CF">
      <w:pPr>
        <w:jc w:val="center"/>
        <w:rPr>
          <w:b/>
          <w:caps/>
          <w:szCs w:val="20"/>
          <w:u w:val="single"/>
        </w:rPr>
      </w:pPr>
      <w:r>
        <w:rPr>
          <w:b/>
          <w:caps/>
        </w:rPr>
        <w:lastRenderedPageBreak/>
        <w:t>Ordinance to authorize the conveyance of Town property at 31 COMMERCE AVENUE TO DEARY SISTERS, INC.</w:t>
      </w:r>
    </w:p>
    <w:p w14:paraId="52B3F2BC" w14:textId="77777777" w:rsidR="00AE3FAF" w:rsidRDefault="00AE3FAF" w:rsidP="00AE3FAF">
      <w:pPr>
        <w:jc w:val="both"/>
      </w:pPr>
    </w:p>
    <w:p w14:paraId="5C73E545" w14:textId="77777777" w:rsidR="00AE3FAF" w:rsidRDefault="00AE3FAF" w:rsidP="00AE3FAF">
      <w:pPr>
        <w:jc w:val="both"/>
      </w:pPr>
    </w:p>
    <w:p w14:paraId="652F7323" w14:textId="74F5C640" w:rsidR="00AE3FAF" w:rsidRDefault="00AE3FAF" w:rsidP="00E849CF">
      <w:pPr>
        <w:jc w:val="both"/>
      </w:pPr>
      <w:r>
        <w:t>BE IT ORDAINED BY THE TOWN COUNCIL OF THE TOWN OF KILLINGLY that the Town Manager is hereby authorized to convey to Deary Sisters, Inc., real estate as shown in Exhibit “</w:t>
      </w:r>
      <w:r w:rsidR="00776864">
        <w:t>A” being</w:t>
      </w:r>
      <w:r>
        <w:t xml:space="preserve"> property known as 31 Commerce Avenue, Killingly, CT.  </w:t>
      </w:r>
    </w:p>
    <w:p w14:paraId="6860F535" w14:textId="77777777" w:rsidR="00AE3FAF" w:rsidRDefault="00AE3FAF" w:rsidP="00E849CF">
      <w:pPr>
        <w:jc w:val="both"/>
      </w:pPr>
    </w:p>
    <w:p w14:paraId="6AABD6E1" w14:textId="77777777" w:rsidR="00AE3FAF" w:rsidRDefault="00AE3FAF" w:rsidP="00E849CF">
      <w:pPr>
        <w:jc w:val="both"/>
      </w:pPr>
      <w:r>
        <w:t>BE IT FURTHER ORDAINED that the purchase price shall be $150,000 to be credited to the State Treasurer State of Connecticut per Public Act No. 17-238 Sec. 3 (b).</w:t>
      </w:r>
    </w:p>
    <w:p w14:paraId="5D5F73C4" w14:textId="77777777" w:rsidR="00AE3FAF" w:rsidRDefault="00AE3FAF" w:rsidP="00E849CF">
      <w:pPr>
        <w:jc w:val="both"/>
      </w:pPr>
    </w:p>
    <w:p w14:paraId="31E913F9" w14:textId="77777777" w:rsidR="00AE3FAF" w:rsidRDefault="00AE3FAF" w:rsidP="00E849CF">
      <w:pPr>
        <w:rPr>
          <w:szCs w:val="20"/>
        </w:rPr>
      </w:pPr>
      <w:r>
        <w:tab/>
      </w:r>
      <w:r>
        <w:tab/>
      </w:r>
      <w:r>
        <w:tab/>
      </w:r>
      <w:r>
        <w:tab/>
      </w:r>
      <w:r>
        <w:tab/>
      </w:r>
      <w:r>
        <w:tab/>
      </w:r>
      <w:r>
        <w:tab/>
        <w:t>KILLINGLY TOWN COUNCIL</w:t>
      </w:r>
    </w:p>
    <w:p w14:paraId="10918CD6" w14:textId="77777777" w:rsidR="00AE3FAF" w:rsidRDefault="00AE3FAF" w:rsidP="00E849CF">
      <w:r>
        <w:tab/>
      </w:r>
      <w:r>
        <w:tab/>
      </w:r>
      <w:r>
        <w:tab/>
      </w:r>
      <w:r>
        <w:tab/>
      </w:r>
      <w:r>
        <w:tab/>
      </w:r>
      <w:r>
        <w:tab/>
      </w:r>
      <w:r>
        <w:tab/>
        <w:t>Jonathan Cesolini</w:t>
      </w:r>
    </w:p>
    <w:p w14:paraId="3AD4984D" w14:textId="77777777" w:rsidR="00AE3FAF" w:rsidRDefault="00AE3FAF" w:rsidP="00E849CF">
      <w:r>
        <w:tab/>
      </w:r>
      <w:r>
        <w:tab/>
      </w:r>
      <w:r>
        <w:tab/>
      </w:r>
      <w:r>
        <w:tab/>
      </w:r>
      <w:r>
        <w:tab/>
      </w:r>
      <w:r>
        <w:tab/>
      </w:r>
      <w:r>
        <w:tab/>
        <w:t>Chairman</w:t>
      </w:r>
    </w:p>
    <w:p w14:paraId="08E3A269" w14:textId="77777777" w:rsidR="00AE3FAF" w:rsidRDefault="00AE3FAF" w:rsidP="00E849CF"/>
    <w:p w14:paraId="12F6D991" w14:textId="77777777" w:rsidR="00AE3FAF" w:rsidRDefault="00AE3FAF" w:rsidP="00E849CF">
      <w:r>
        <w:t>Dated at Killingly, Connecticut</w:t>
      </w:r>
    </w:p>
    <w:p w14:paraId="23055882" w14:textId="77777777" w:rsidR="00AE3FAF" w:rsidRDefault="00AE3FAF" w:rsidP="00E849CF">
      <w:r>
        <w:t>this 9th day of July 2019</w:t>
      </w:r>
    </w:p>
    <w:p w14:paraId="7F045D57" w14:textId="77777777" w:rsidR="00AE3FAF" w:rsidRDefault="00AE3FAF" w:rsidP="004041BF">
      <w:pPr>
        <w:pStyle w:val="ListParagraph"/>
        <w:ind w:left="0"/>
      </w:pPr>
    </w:p>
    <w:p w14:paraId="5446D114" w14:textId="7DD1E096" w:rsidR="00142D66" w:rsidRPr="00B3143D" w:rsidRDefault="00191477" w:rsidP="00142D66">
      <w:pPr>
        <w:rPr>
          <w:b/>
        </w:rPr>
      </w:pPr>
      <w:r w:rsidRPr="00B3143D">
        <w:rPr>
          <w:b/>
        </w:rPr>
        <w:t>AND,</w:t>
      </w:r>
    </w:p>
    <w:p w14:paraId="77A1C2F0" w14:textId="2943EE7A" w:rsidR="00191477" w:rsidRDefault="00191477" w:rsidP="00142D66"/>
    <w:p w14:paraId="3A6D2D87" w14:textId="77777777" w:rsidR="00FE7CFB" w:rsidRDefault="00FE7CFB" w:rsidP="00FE7CFB">
      <w:pPr>
        <w:jc w:val="both"/>
      </w:pPr>
      <w:r w:rsidRPr="00E971E3">
        <w:rPr>
          <w:b/>
        </w:rPr>
        <w:t>BE IT ORDAINED BY THE TOWN COUNCIL OF THE TOWN OF KILLINGLY</w:t>
      </w:r>
      <w:r>
        <w:t xml:space="preserve"> that the Town Manager is hereby authorized to enter into the Purchase and Sale Agreement with Desmarais &amp; Sons Inc. of Dayville, CT, to purchase real estate as shown in Exhibit “A”, a 39-acre parcel, more or less, subject to further delineation as a survey may show, known as 125 Alexander Parkway, Killingly, CT.  </w:t>
      </w:r>
    </w:p>
    <w:p w14:paraId="09786DD0" w14:textId="77777777" w:rsidR="00FE7CFB" w:rsidRDefault="00FE7CFB" w:rsidP="00FE7CFB">
      <w:pPr>
        <w:jc w:val="both"/>
      </w:pPr>
    </w:p>
    <w:p w14:paraId="6C1968E6" w14:textId="77777777" w:rsidR="00FE7CFB" w:rsidRDefault="00FE7CFB" w:rsidP="00FE7CFB">
      <w:pPr>
        <w:jc w:val="both"/>
      </w:pPr>
      <w:r>
        <w:t xml:space="preserve">BE IT FURTHER ORDAINED that the purchase price shall be $75,000 to be credited to the Economic Development Trust Fund. </w:t>
      </w:r>
    </w:p>
    <w:p w14:paraId="25DA436E" w14:textId="77777777" w:rsidR="00FE7CFB" w:rsidRDefault="00FE7CFB" w:rsidP="00FE7CFB">
      <w:pPr>
        <w:jc w:val="both"/>
        <w:rPr>
          <w:szCs w:val="20"/>
        </w:rPr>
      </w:pPr>
      <w:r>
        <w:tab/>
      </w:r>
      <w:r>
        <w:tab/>
      </w:r>
      <w:r>
        <w:tab/>
      </w:r>
      <w:r>
        <w:tab/>
      </w:r>
      <w:r>
        <w:tab/>
      </w:r>
      <w:r>
        <w:tab/>
      </w:r>
      <w:r>
        <w:tab/>
        <w:t>KILLINGLY TOWN COUNCIL</w:t>
      </w:r>
    </w:p>
    <w:p w14:paraId="2532A32A" w14:textId="77777777" w:rsidR="00FE7CFB" w:rsidRDefault="00FE7CFB" w:rsidP="00FE7CFB">
      <w:pPr>
        <w:jc w:val="both"/>
      </w:pPr>
      <w:r>
        <w:tab/>
      </w:r>
      <w:r>
        <w:tab/>
      </w:r>
      <w:r>
        <w:tab/>
      </w:r>
      <w:r>
        <w:tab/>
      </w:r>
      <w:r>
        <w:tab/>
      </w:r>
      <w:r>
        <w:tab/>
      </w:r>
      <w:r>
        <w:tab/>
        <w:t>Jonathan Cesolini</w:t>
      </w:r>
    </w:p>
    <w:p w14:paraId="22AA4206" w14:textId="77777777" w:rsidR="00FE7CFB" w:rsidRDefault="00FE7CFB" w:rsidP="00FE7CFB">
      <w:pPr>
        <w:jc w:val="both"/>
      </w:pPr>
      <w:r>
        <w:tab/>
      </w:r>
      <w:r>
        <w:tab/>
      </w:r>
      <w:r>
        <w:tab/>
      </w:r>
      <w:r>
        <w:tab/>
      </w:r>
      <w:r>
        <w:tab/>
      </w:r>
      <w:r>
        <w:tab/>
      </w:r>
      <w:r>
        <w:tab/>
        <w:t>Chairman</w:t>
      </w:r>
    </w:p>
    <w:p w14:paraId="78B3A9C2" w14:textId="77777777" w:rsidR="00FE7CFB" w:rsidRDefault="00FE7CFB" w:rsidP="00FE7CFB">
      <w:pPr>
        <w:jc w:val="both"/>
      </w:pPr>
    </w:p>
    <w:p w14:paraId="1F845F8E" w14:textId="77777777" w:rsidR="00FE7CFB" w:rsidRDefault="00FE7CFB" w:rsidP="00FE7CFB">
      <w:pPr>
        <w:jc w:val="both"/>
      </w:pPr>
      <w:r>
        <w:t>Dated at Killingly, Connecticut</w:t>
      </w:r>
    </w:p>
    <w:p w14:paraId="2E2095B0" w14:textId="44A00DEB" w:rsidR="00B3143D" w:rsidRDefault="00FE7CFB" w:rsidP="00FE7CFB">
      <w:r>
        <w:t>this 9</w:t>
      </w:r>
      <w:r>
        <w:rPr>
          <w:vertAlign w:val="superscript"/>
        </w:rPr>
        <w:t>th</w:t>
      </w:r>
      <w:r>
        <w:t xml:space="preserve"> day of July 2019</w:t>
      </w:r>
    </w:p>
    <w:p w14:paraId="45D8E4BE" w14:textId="2CCC1987" w:rsidR="00FD59CF" w:rsidRDefault="00FD59CF" w:rsidP="00FE7CFB"/>
    <w:p w14:paraId="2CFC14FA" w14:textId="28F947D8" w:rsidR="00FD59CF" w:rsidRDefault="00FD59CF" w:rsidP="00FE7CFB">
      <w:r>
        <w:t>There were no public comments.</w:t>
      </w:r>
    </w:p>
    <w:p w14:paraId="7E45F152" w14:textId="6FF99559" w:rsidR="00FD59CF" w:rsidRDefault="00FD59CF" w:rsidP="00FE7CFB">
      <w:r>
        <w:t>The P</w:t>
      </w:r>
      <w:r w:rsidR="00FE7E36">
        <w:t>ublic Hearing</w:t>
      </w:r>
      <w:r w:rsidR="00471378">
        <w:t xml:space="preserve"> </w:t>
      </w:r>
      <w:r w:rsidR="00776864">
        <w:t>ended,</w:t>
      </w:r>
      <w:r w:rsidR="00FE7E36">
        <w:t xml:space="preserve"> and the Town Council meeting resumed at 7:03 p.m. </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8A6EC57" w:rsidR="00B57923" w:rsidRPr="006F48B9" w:rsidRDefault="00B57923" w:rsidP="00B57923">
      <w:r w:rsidRPr="006F48B9">
        <w:rPr>
          <w:bCs/>
        </w:rPr>
        <w:t xml:space="preserve">5a. </w:t>
      </w:r>
      <w:r w:rsidR="00FC685B">
        <w:rPr>
          <w:bCs/>
        </w:rPr>
        <w:t xml:space="preserve">Ms. Wakefield </w:t>
      </w:r>
      <w:r w:rsidRPr="006F48B9">
        <w:t>made a motion, seconded by</w:t>
      </w:r>
      <w:r w:rsidR="00FB3319">
        <w:t xml:space="preserve"> Ms. LaBerge</w:t>
      </w:r>
      <w:r w:rsidRPr="006F48B9">
        <w:t xml:space="preserve">, to adopt the minutes of the </w:t>
      </w:r>
      <w:r w:rsidR="00FB3319">
        <w:t>Regular</w:t>
      </w:r>
      <w:r w:rsidRPr="006F48B9">
        <w:t xml:space="preserve"> Town Council Meeting of</w:t>
      </w:r>
      <w:r w:rsidR="00FB3319">
        <w:t xml:space="preserve"> June 11</w:t>
      </w:r>
      <w:r w:rsidR="00D14F2A">
        <w:rPr>
          <w:bCs/>
        </w:rPr>
        <w:t>, 201</w:t>
      </w:r>
      <w:r w:rsidR="00FB3319">
        <w:rPr>
          <w:bCs/>
        </w:rPr>
        <w:t>9</w:t>
      </w:r>
      <w:r w:rsidRPr="006F48B9">
        <w:rPr>
          <w:bCs/>
        </w:rPr>
        <w:t>.</w:t>
      </w:r>
    </w:p>
    <w:p w14:paraId="42CCE667" w14:textId="77777777" w:rsidR="002142D0" w:rsidRDefault="00B57923" w:rsidP="00B57923">
      <w:r w:rsidRPr="006F48B9">
        <w:t>Discussion followed.</w:t>
      </w:r>
      <w:r w:rsidR="000428FA">
        <w:t xml:space="preserve">  Ms. Laberge noted that page 416 item 5b </w:t>
      </w:r>
      <w:r w:rsidR="003C330A">
        <w:t xml:space="preserve">had Mr. D. Griffiths make the motions </w:t>
      </w:r>
      <w:r w:rsidR="00776864">
        <w:t>and</w:t>
      </w:r>
      <w:r w:rsidR="003C330A">
        <w:t xml:space="preserve"> second the motion.  The second for the motion </w:t>
      </w:r>
      <w:r w:rsidR="008E27E4">
        <w:t xml:space="preserve">was Mr. Kerttula. </w:t>
      </w:r>
      <w:r w:rsidR="00F75514">
        <w:t xml:space="preserve">Also, on page 417, item 8, </w:t>
      </w:r>
      <w:r w:rsidR="00BA4950">
        <w:t>should read</w:t>
      </w:r>
      <w:r w:rsidR="00EA166C">
        <w:t xml:space="preserve"> “</w:t>
      </w:r>
      <w:r w:rsidR="00F75514">
        <w:t>Nancy Grandelski</w:t>
      </w:r>
      <w:r w:rsidR="00EA166C">
        <w:t>, 877 Upper Maple St, is devastated to find out that we may have another power plant in Killingly”</w:t>
      </w:r>
    </w:p>
    <w:p w14:paraId="1341A033" w14:textId="30623661" w:rsidR="00B57923" w:rsidRPr="006F48B9" w:rsidRDefault="00B57923" w:rsidP="00B57923">
      <w:r w:rsidRPr="006F48B9">
        <w:t>Voice Vote: </w:t>
      </w:r>
      <w:r w:rsidR="00151100">
        <w:t>Majority, Mr. Anderson and Mr. Cesolini abstained</w:t>
      </w:r>
      <w:r w:rsidRPr="006F48B9">
        <w:t>.  Motion passed</w:t>
      </w:r>
      <w:r w:rsidR="000428FA">
        <w:t>, with corrections.</w:t>
      </w:r>
    </w:p>
    <w:p w14:paraId="1341A038" w14:textId="42D17C92" w:rsidR="00B57923" w:rsidRDefault="00B57923" w:rsidP="008E27E4">
      <w:pPr>
        <w:pStyle w:val="ListParagraph"/>
        <w:numPr>
          <w:ilvl w:val="0"/>
          <w:numId w:val="6"/>
        </w:numPr>
        <w:ind w:left="270" w:hanging="270"/>
        <w:rPr>
          <w:bCs/>
          <w:u w:val="single"/>
        </w:rPr>
      </w:pPr>
      <w:r w:rsidRPr="008E27E4">
        <w:rPr>
          <w:bCs/>
          <w:u w:val="single"/>
        </w:rPr>
        <w:lastRenderedPageBreak/>
        <w:t>Presentations, proclamations and declarations:</w:t>
      </w:r>
    </w:p>
    <w:p w14:paraId="3AD463B0" w14:textId="2AC64A4B" w:rsidR="001C37A5" w:rsidRDefault="001C37A5" w:rsidP="001C37A5">
      <w:pPr>
        <w:rPr>
          <w:bCs/>
        </w:rPr>
      </w:pPr>
      <w:r w:rsidRPr="001C37A5">
        <w:rPr>
          <w:bCs/>
        </w:rPr>
        <w:t xml:space="preserve">6a. </w:t>
      </w:r>
      <w:r w:rsidRPr="00BB0EB5">
        <w:rPr>
          <w:bCs/>
          <w:u w:val="single"/>
        </w:rPr>
        <w:t>Proclamation recognizing July as UV Safety Month</w:t>
      </w:r>
    </w:p>
    <w:p w14:paraId="141CEE99" w14:textId="49AFDBFA" w:rsidR="001C37A5" w:rsidRDefault="001C37A5" w:rsidP="001C37A5">
      <w:pPr>
        <w:rPr>
          <w:bCs/>
        </w:rPr>
      </w:pPr>
      <w:r>
        <w:rPr>
          <w:bCs/>
        </w:rPr>
        <w:t>Mr. Cesolini read the following:</w:t>
      </w:r>
    </w:p>
    <w:p w14:paraId="7A96E87F" w14:textId="77777777" w:rsidR="002142D0" w:rsidRDefault="002142D0" w:rsidP="001C37A5">
      <w:pPr>
        <w:rPr>
          <w:bCs/>
        </w:rPr>
      </w:pPr>
    </w:p>
    <w:p w14:paraId="78855165" w14:textId="77777777" w:rsidR="003417C3" w:rsidRPr="003278C9" w:rsidRDefault="003417C3" w:rsidP="003417C3">
      <w:pPr>
        <w:jc w:val="center"/>
        <w:rPr>
          <w:b/>
        </w:rPr>
      </w:pPr>
      <w:r w:rsidRPr="003278C9">
        <w:rPr>
          <w:b/>
        </w:rPr>
        <w:t>PROCLAMATION RECOGNIZING</w:t>
      </w:r>
    </w:p>
    <w:p w14:paraId="2D9080E9" w14:textId="77777777" w:rsidR="003417C3" w:rsidRPr="003278C9" w:rsidRDefault="003417C3" w:rsidP="003417C3">
      <w:pPr>
        <w:jc w:val="center"/>
        <w:rPr>
          <w:b/>
        </w:rPr>
      </w:pPr>
      <w:r w:rsidRPr="003278C9">
        <w:rPr>
          <w:b/>
        </w:rPr>
        <w:t>JULY AS UV SAFETY MONTH</w:t>
      </w:r>
    </w:p>
    <w:p w14:paraId="046CBE6B" w14:textId="77777777" w:rsidR="003417C3" w:rsidRPr="003278C9" w:rsidRDefault="003417C3" w:rsidP="003417C3">
      <w:pPr>
        <w:jc w:val="center"/>
        <w:rPr>
          <w:b/>
        </w:rPr>
      </w:pPr>
    </w:p>
    <w:p w14:paraId="5AD1B469" w14:textId="41805CF3" w:rsidR="003417C3" w:rsidRPr="003278C9" w:rsidRDefault="003417C3" w:rsidP="003417C3">
      <w:r w:rsidRPr="003278C9">
        <w:rPr>
          <w:b/>
        </w:rPr>
        <w:t>WHEREAS,</w:t>
      </w:r>
      <w:r w:rsidRPr="003278C9">
        <w:t xml:space="preserve"> ultraviolet or UV rays can damage your skin and eyes.  Short-term results of exposure to UV rays are sunburn and tanning.  Long-term exposure may cause loss of skin elasticity, early wrinkles, dark patches, skin cancer, and potentially blinding conditions such as cataracts and macular degeneration.  Believe it or not, your eyes can receive a sunburn, which is known as photokeratitis, and will cause pain, redness and tearing;</w:t>
      </w:r>
    </w:p>
    <w:p w14:paraId="3A02FA0F" w14:textId="77777777" w:rsidR="003417C3" w:rsidRPr="003278C9" w:rsidRDefault="003417C3" w:rsidP="003417C3">
      <w:r w:rsidRPr="003278C9">
        <w:t xml:space="preserve"> </w:t>
      </w:r>
    </w:p>
    <w:p w14:paraId="1F3FEA17" w14:textId="77777777" w:rsidR="003417C3" w:rsidRPr="003278C9" w:rsidRDefault="003417C3" w:rsidP="003417C3">
      <w:pPr>
        <w:rPr>
          <w:color w:val="000000"/>
        </w:rPr>
      </w:pPr>
      <w:r w:rsidRPr="003278C9">
        <w:rPr>
          <w:b/>
        </w:rPr>
        <w:t>WHEREAS</w:t>
      </w:r>
      <w:r w:rsidRPr="003278C9">
        <w:rPr>
          <w:color w:val="000000"/>
        </w:rPr>
        <w:t>, people of all ages are at risk for damage from ultraviolet or UV rays.   Wearing sunglasses and a broad-rimmed hat will help block some of those UV rays.  When purchasing sunglasses, try and make sure that they block 99 to 100 percent of UV-A and UV-B rays.  The ability to block UV light is not dependent on the darkness of the lens or the price tag;</w:t>
      </w:r>
    </w:p>
    <w:p w14:paraId="7204499F" w14:textId="77777777" w:rsidR="003417C3" w:rsidRPr="003278C9" w:rsidRDefault="003417C3" w:rsidP="003417C3">
      <w:pPr>
        <w:rPr>
          <w:b/>
        </w:rPr>
      </w:pPr>
    </w:p>
    <w:p w14:paraId="29894DBA" w14:textId="77777777" w:rsidR="003417C3" w:rsidRPr="003278C9" w:rsidRDefault="003417C3" w:rsidP="003417C3">
      <w:pPr>
        <w:rPr>
          <w:color w:val="000000"/>
        </w:rPr>
      </w:pPr>
      <w:r w:rsidRPr="003278C9">
        <w:rPr>
          <w:b/>
        </w:rPr>
        <w:t xml:space="preserve">WHEREAS NOW, THEREFORE, BE IT RESOLVED, </w:t>
      </w:r>
      <w:r w:rsidRPr="003278C9">
        <w:t>by the Town Council of the Town of Killingly that we recognize the month of July as UV Safety Month.</w:t>
      </w:r>
    </w:p>
    <w:p w14:paraId="1377A0E1" w14:textId="77777777" w:rsidR="003417C3" w:rsidRPr="003278C9" w:rsidRDefault="003417C3" w:rsidP="003417C3"/>
    <w:p w14:paraId="6F639613" w14:textId="77777777" w:rsidR="003417C3" w:rsidRPr="003278C9" w:rsidRDefault="003417C3" w:rsidP="003417C3">
      <w:r w:rsidRPr="003278C9">
        <w:tab/>
      </w:r>
      <w:r w:rsidRPr="003278C9">
        <w:tab/>
      </w:r>
      <w:r w:rsidRPr="003278C9">
        <w:tab/>
      </w:r>
      <w:r w:rsidRPr="003278C9">
        <w:tab/>
      </w:r>
      <w:r w:rsidRPr="003278C9">
        <w:tab/>
      </w:r>
      <w:r w:rsidRPr="003278C9">
        <w:tab/>
      </w:r>
      <w:r w:rsidRPr="003278C9">
        <w:tab/>
        <w:t>KILLINGLY TOWN COUNCIL</w:t>
      </w:r>
    </w:p>
    <w:p w14:paraId="775C7DFE" w14:textId="77777777" w:rsidR="003417C3" w:rsidRPr="003278C9" w:rsidRDefault="003417C3" w:rsidP="003417C3">
      <w:r w:rsidRPr="003278C9">
        <w:tab/>
      </w:r>
      <w:r w:rsidRPr="003278C9">
        <w:tab/>
      </w:r>
      <w:r w:rsidRPr="003278C9">
        <w:tab/>
      </w:r>
      <w:r w:rsidRPr="003278C9">
        <w:tab/>
      </w:r>
      <w:r w:rsidRPr="003278C9">
        <w:tab/>
      </w:r>
      <w:r w:rsidRPr="003278C9">
        <w:tab/>
      </w:r>
      <w:r w:rsidRPr="003278C9">
        <w:tab/>
        <w:t>Jonathan Cesolini</w:t>
      </w:r>
    </w:p>
    <w:p w14:paraId="325A70A3" w14:textId="77777777" w:rsidR="003417C3" w:rsidRPr="003278C9" w:rsidRDefault="003417C3" w:rsidP="003417C3">
      <w:r w:rsidRPr="003278C9">
        <w:tab/>
      </w:r>
      <w:r w:rsidRPr="003278C9">
        <w:tab/>
      </w:r>
      <w:r w:rsidRPr="003278C9">
        <w:tab/>
      </w:r>
      <w:r w:rsidRPr="003278C9">
        <w:tab/>
      </w:r>
      <w:r w:rsidRPr="003278C9">
        <w:tab/>
      </w:r>
      <w:r w:rsidRPr="003278C9">
        <w:tab/>
      </w:r>
      <w:r w:rsidRPr="003278C9">
        <w:tab/>
        <w:t>Chairman</w:t>
      </w:r>
    </w:p>
    <w:p w14:paraId="529FDE54" w14:textId="77777777" w:rsidR="003417C3" w:rsidRPr="003278C9" w:rsidRDefault="003417C3" w:rsidP="003417C3">
      <w:r w:rsidRPr="003278C9">
        <w:t xml:space="preserve">Dated at Killingly, Connecticut, </w:t>
      </w:r>
    </w:p>
    <w:p w14:paraId="5A21106F" w14:textId="5ABD0E96" w:rsidR="003417C3" w:rsidRPr="003278C9" w:rsidRDefault="003417C3" w:rsidP="003417C3">
      <w:r w:rsidRPr="003278C9">
        <w:t>this 9th day of July 2019</w:t>
      </w:r>
    </w:p>
    <w:p w14:paraId="0C01F8D9" w14:textId="77777777" w:rsidR="001C37A5" w:rsidRPr="001C37A5" w:rsidRDefault="001C37A5" w:rsidP="001C37A5">
      <w:pPr>
        <w:rPr>
          <w:bCs/>
        </w:rPr>
      </w:pPr>
    </w:p>
    <w:p w14:paraId="79A4C1C8" w14:textId="655A3FC1" w:rsidR="008E27E4" w:rsidRDefault="001C37A5" w:rsidP="008E27E4">
      <w:pPr>
        <w:rPr>
          <w:bCs/>
        </w:rPr>
      </w:pPr>
      <w:r>
        <w:rPr>
          <w:bCs/>
        </w:rPr>
        <w:t xml:space="preserve">6b. </w:t>
      </w:r>
      <w:r w:rsidRPr="00BB0EB5">
        <w:rPr>
          <w:bCs/>
          <w:u w:val="single"/>
        </w:rPr>
        <w:t>Proclamation recognizing Emily Ross</w:t>
      </w:r>
    </w:p>
    <w:p w14:paraId="524CCEDD" w14:textId="0A6258CF" w:rsidR="00666E5C" w:rsidRDefault="00807F70" w:rsidP="008E27E4">
      <w:pPr>
        <w:rPr>
          <w:bCs/>
        </w:rPr>
      </w:pPr>
      <w:r>
        <w:rPr>
          <w:bCs/>
        </w:rPr>
        <w:t>Mr. A. Griffiths read the following:</w:t>
      </w:r>
    </w:p>
    <w:p w14:paraId="79F5BCA9" w14:textId="77777777" w:rsidR="002142D0" w:rsidRDefault="002142D0" w:rsidP="008E27E4">
      <w:pPr>
        <w:rPr>
          <w:bCs/>
        </w:rPr>
      </w:pPr>
    </w:p>
    <w:p w14:paraId="0B8D1D71" w14:textId="77777777" w:rsidR="00BB0EB5" w:rsidRPr="00545726" w:rsidRDefault="00BB0EB5" w:rsidP="00BB0EB5">
      <w:pPr>
        <w:jc w:val="center"/>
        <w:rPr>
          <w:b/>
        </w:rPr>
      </w:pPr>
      <w:r w:rsidRPr="00545726">
        <w:rPr>
          <w:b/>
        </w:rPr>
        <w:t>PROCLAMATION RECOGNIZING</w:t>
      </w:r>
    </w:p>
    <w:p w14:paraId="3FAF1F77" w14:textId="77777777" w:rsidR="00BB0EB5" w:rsidRPr="00545726" w:rsidRDefault="00BB0EB5" w:rsidP="00BB0EB5">
      <w:pPr>
        <w:jc w:val="center"/>
        <w:rPr>
          <w:b/>
        </w:rPr>
      </w:pPr>
      <w:r w:rsidRPr="00545726">
        <w:rPr>
          <w:b/>
        </w:rPr>
        <w:t>EMILY ROSS</w:t>
      </w:r>
    </w:p>
    <w:p w14:paraId="3C56E089" w14:textId="77777777" w:rsidR="00BB0EB5" w:rsidRPr="00545726" w:rsidRDefault="00BB0EB5" w:rsidP="00BB0EB5">
      <w:pPr>
        <w:jc w:val="center"/>
        <w:rPr>
          <w:b/>
        </w:rPr>
      </w:pPr>
    </w:p>
    <w:p w14:paraId="0FE11C98" w14:textId="77777777" w:rsidR="00BB0EB5" w:rsidRPr="00545726" w:rsidRDefault="00BB0EB5" w:rsidP="00BB0EB5">
      <w:r w:rsidRPr="00545726">
        <w:rPr>
          <w:b/>
        </w:rPr>
        <w:t>WHEREAS,</w:t>
      </w:r>
      <w:r w:rsidRPr="00545726">
        <w:t xml:space="preserve"> Emily Ross began working for Killingly Public Schools in 2004.  During her tenure she has worn many hats including paraprofessional, homeless liaison, and a school readiness liaison;</w:t>
      </w:r>
    </w:p>
    <w:p w14:paraId="4A12B694" w14:textId="77777777" w:rsidR="00BB0EB5" w:rsidRPr="00545726" w:rsidRDefault="00BB0EB5" w:rsidP="00BB0EB5"/>
    <w:p w14:paraId="4AF330EB" w14:textId="77777777" w:rsidR="00BB0EB5" w:rsidRPr="00545726" w:rsidRDefault="00BB0EB5" w:rsidP="00BB0EB5">
      <w:r w:rsidRPr="00545726">
        <w:rPr>
          <w:b/>
        </w:rPr>
        <w:t xml:space="preserve">WHEREAS, </w:t>
      </w:r>
      <w:r w:rsidRPr="00545726">
        <w:t>Emily has volunteered countless hours in supporting struggling families in our community.  One of her most successful efforts includes the Killingly Community Store located at Westfield Avenue.   When Emily was asked to describe the school store since she had been through its entire evolution; it is worth noting her humility, and not taking credit for how its success has been entirely dependent on her vision, determination, selflessness, and the continued dedication to the families of our region;</w:t>
      </w:r>
    </w:p>
    <w:p w14:paraId="6EA88973" w14:textId="77777777" w:rsidR="00BB0EB5" w:rsidRPr="00545726" w:rsidRDefault="00BB0EB5" w:rsidP="00BB0EB5"/>
    <w:p w14:paraId="52ADF810" w14:textId="77777777" w:rsidR="00BB0EB5" w:rsidRPr="00545726" w:rsidRDefault="00BB0EB5" w:rsidP="00BB0EB5">
      <w:pPr>
        <w:rPr>
          <w:color w:val="000000"/>
        </w:rPr>
      </w:pPr>
      <w:r w:rsidRPr="00545726">
        <w:rPr>
          <w:b/>
        </w:rPr>
        <w:lastRenderedPageBreak/>
        <w:t xml:space="preserve">WHEREAS NOW, THEREFORE, BE IT RESOLVED, </w:t>
      </w:r>
      <w:r w:rsidRPr="00545726">
        <w:t>by the Town Council of the Town of Killingly that we recognize Emily Ross for her outstanding achievements and encourage others to volunteer in our community.</w:t>
      </w:r>
    </w:p>
    <w:p w14:paraId="77125E3E" w14:textId="77777777" w:rsidR="00BB0EB5" w:rsidRPr="00545726" w:rsidRDefault="00BB0EB5" w:rsidP="00BB0EB5"/>
    <w:p w14:paraId="16B667F6" w14:textId="77777777" w:rsidR="00BB0EB5" w:rsidRPr="00545726" w:rsidRDefault="00BB0EB5" w:rsidP="00BB0EB5">
      <w:r w:rsidRPr="00545726">
        <w:tab/>
      </w:r>
      <w:r w:rsidRPr="00545726">
        <w:tab/>
      </w:r>
      <w:r w:rsidRPr="00545726">
        <w:tab/>
      </w:r>
      <w:r w:rsidRPr="00545726">
        <w:tab/>
      </w:r>
      <w:r w:rsidRPr="00545726">
        <w:tab/>
      </w:r>
      <w:r w:rsidRPr="00545726">
        <w:tab/>
      </w:r>
      <w:r w:rsidRPr="00545726">
        <w:tab/>
        <w:t>KILLINGLY TOWN COUNCIL</w:t>
      </w:r>
    </w:p>
    <w:p w14:paraId="75FD1E85" w14:textId="77777777" w:rsidR="00BB0EB5" w:rsidRPr="00545726" w:rsidRDefault="00BB0EB5" w:rsidP="00BB0EB5">
      <w:r w:rsidRPr="00545726">
        <w:tab/>
      </w:r>
      <w:r w:rsidRPr="00545726">
        <w:tab/>
      </w:r>
      <w:r w:rsidRPr="00545726">
        <w:tab/>
      </w:r>
      <w:r w:rsidRPr="00545726">
        <w:tab/>
      </w:r>
      <w:r w:rsidRPr="00545726">
        <w:tab/>
      </w:r>
      <w:r w:rsidRPr="00545726">
        <w:tab/>
      </w:r>
      <w:r w:rsidRPr="00545726">
        <w:tab/>
        <w:t>Jonathan Cesolini</w:t>
      </w:r>
    </w:p>
    <w:p w14:paraId="0A88D7AB" w14:textId="77777777" w:rsidR="00BB0EB5" w:rsidRPr="00545726" w:rsidRDefault="00BB0EB5" w:rsidP="00BB0EB5">
      <w:r w:rsidRPr="00545726">
        <w:tab/>
      </w:r>
      <w:r w:rsidRPr="00545726">
        <w:tab/>
      </w:r>
      <w:r w:rsidRPr="00545726">
        <w:tab/>
      </w:r>
      <w:r w:rsidRPr="00545726">
        <w:tab/>
      </w:r>
      <w:r w:rsidRPr="00545726">
        <w:tab/>
      </w:r>
      <w:r w:rsidRPr="00545726">
        <w:tab/>
      </w:r>
      <w:r w:rsidRPr="00545726">
        <w:tab/>
        <w:t>Chairman</w:t>
      </w:r>
    </w:p>
    <w:p w14:paraId="3EC67EA2" w14:textId="77777777" w:rsidR="00BB0EB5" w:rsidRPr="00545726" w:rsidRDefault="00BB0EB5" w:rsidP="00BB0EB5">
      <w:r w:rsidRPr="00545726">
        <w:t xml:space="preserve">Dated at Killingly, Connecticut, </w:t>
      </w:r>
    </w:p>
    <w:p w14:paraId="5FF4D994" w14:textId="2E008362" w:rsidR="00BB0EB5" w:rsidRPr="00545726" w:rsidRDefault="00BB0EB5" w:rsidP="00BB0EB5">
      <w:r w:rsidRPr="00545726">
        <w:t>this 9th day of July 2019</w:t>
      </w:r>
    </w:p>
    <w:p w14:paraId="553C580C" w14:textId="77777777" w:rsidR="008E27E4" w:rsidRPr="008E27E4" w:rsidRDefault="008E27E4" w:rsidP="008E27E4">
      <w:pPr>
        <w:rPr>
          <w:bCs/>
          <w:u w:val="single"/>
        </w:rPr>
      </w:pPr>
    </w:p>
    <w:p w14:paraId="41D6C823" w14:textId="5873309D" w:rsidR="00EB381F" w:rsidRDefault="00FB5E45" w:rsidP="00FB5E45">
      <w:r w:rsidRPr="00EB3E94">
        <w:t xml:space="preserve">7.  </w:t>
      </w:r>
      <w:r w:rsidR="00B57923" w:rsidRPr="00FB5E45">
        <w:rPr>
          <w:u w:val="single"/>
        </w:rPr>
        <w:t>Unfinished Business for Town Meeting Action:</w:t>
      </w:r>
      <w:r w:rsidR="00B57923" w:rsidRPr="006F48B9">
        <w:t xml:space="preserve">  </w:t>
      </w:r>
    </w:p>
    <w:p w14:paraId="33CFC68E" w14:textId="06E7DE0F" w:rsidR="00EB3E94" w:rsidRDefault="00EB3E94" w:rsidP="002142D0">
      <w:pPr>
        <w:rPr>
          <w:bCs/>
          <w:u w:val="single"/>
        </w:rPr>
      </w:pPr>
      <w:r>
        <w:t xml:space="preserve">7a. </w:t>
      </w:r>
      <w:r w:rsidRPr="00EB3E94">
        <w:rPr>
          <w:bCs/>
          <w:u w:val="single"/>
        </w:rPr>
        <w:t>Discussion and possible action on an ordinance to authorize conveyance of Town property at 31 Commerce Avenue to Deary Sisters, Inc.</w:t>
      </w:r>
    </w:p>
    <w:p w14:paraId="083E8F43" w14:textId="4F92F0E6" w:rsidR="00BF154E" w:rsidRDefault="00BF154E" w:rsidP="007C488F">
      <w:pPr>
        <w:rPr>
          <w:bCs/>
        </w:rPr>
      </w:pPr>
      <w:r>
        <w:rPr>
          <w:bCs/>
        </w:rPr>
        <w:t xml:space="preserve">Mr. A. Griffiths made a motion, seconded by </w:t>
      </w:r>
      <w:r w:rsidR="00E44880">
        <w:rPr>
          <w:bCs/>
        </w:rPr>
        <w:t>Ms. LaBerge, to send the</w:t>
      </w:r>
      <w:r w:rsidR="007C488F" w:rsidRPr="007C488F">
        <w:t xml:space="preserve"> </w:t>
      </w:r>
      <w:r w:rsidR="007C488F" w:rsidRPr="00B12897">
        <w:t xml:space="preserve">Ordinance to authorize the conveyance of </w:t>
      </w:r>
      <w:r w:rsidR="007C488F">
        <w:t>T</w:t>
      </w:r>
      <w:r w:rsidR="007C488F" w:rsidRPr="00B12897">
        <w:t xml:space="preserve">own property at 31 </w:t>
      </w:r>
      <w:r w:rsidR="007C488F">
        <w:t>C</w:t>
      </w:r>
      <w:r w:rsidR="007C488F" w:rsidRPr="00B12897">
        <w:t xml:space="preserve">ommerce </w:t>
      </w:r>
      <w:r w:rsidR="007C488F">
        <w:t>A</w:t>
      </w:r>
      <w:r w:rsidR="007C488F" w:rsidRPr="00B12897">
        <w:t xml:space="preserve">venue to </w:t>
      </w:r>
      <w:r w:rsidR="007C488F">
        <w:t>D</w:t>
      </w:r>
      <w:r w:rsidR="007C488F" w:rsidRPr="00B12897">
        <w:t xml:space="preserve">eary </w:t>
      </w:r>
      <w:r w:rsidR="007C488F">
        <w:t>S</w:t>
      </w:r>
      <w:r w:rsidR="007C488F" w:rsidRPr="00B12897">
        <w:t xml:space="preserve">isters, </w:t>
      </w:r>
      <w:r w:rsidR="007C488F">
        <w:t>I</w:t>
      </w:r>
      <w:r w:rsidR="007C488F" w:rsidRPr="00B12897">
        <w:t>nc.</w:t>
      </w:r>
      <w:r w:rsidR="007C488F">
        <w:t xml:space="preserve">, to </w:t>
      </w:r>
      <w:r w:rsidR="00E44880">
        <w:rPr>
          <w:bCs/>
        </w:rPr>
        <w:t>Town Meeting</w:t>
      </w:r>
      <w:r w:rsidR="00283FF7">
        <w:rPr>
          <w:bCs/>
        </w:rPr>
        <w:t>.</w:t>
      </w:r>
    </w:p>
    <w:p w14:paraId="7A20CC9E" w14:textId="251AF9D5" w:rsidR="0054379C" w:rsidRDefault="0054379C" w:rsidP="0056766B">
      <w:pPr>
        <w:tabs>
          <w:tab w:val="left" w:pos="0"/>
        </w:tabs>
        <w:rPr>
          <w:bCs/>
        </w:rPr>
      </w:pPr>
      <w:r>
        <w:rPr>
          <w:bCs/>
        </w:rPr>
        <w:t>Voice vote:  Unanimous.  Motion passed.</w:t>
      </w:r>
    </w:p>
    <w:p w14:paraId="4500F1FA" w14:textId="7C4C430F" w:rsidR="00EB3E94" w:rsidRDefault="00EB3E94" w:rsidP="002142D0">
      <w:pPr>
        <w:rPr>
          <w:bCs/>
          <w:u w:val="single"/>
        </w:rPr>
      </w:pPr>
      <w:r>
        <w:rPr>
          <w:bCs/>
        </w:rPr>
        <w:t xml:space="preserve">7b. </w:t>
      </w:r>
      <w:r w:rsidRPr="00EB3E94">
        <w:rPr>
          <w:bCs/>
          <w:u w:val="single"/>
        </w:rPr>
        <w:t xml:space="preserve">Discussion and possible action on an ordinance to authorize a purchase and sale agreement to sell Town property at 125 Alexander Parkway to Desmarais &amp; Sons Inc. </w:t>
      </w:r>
    </w:p>
    <w:p w14:paraId="674ABC25" w14:textId="1CD76CA8" w:rsidR="00E2014F" w:rsidRPr="003903A1" w:rsidRDefault="00506297" w:rsidP="00283FF7">
      <w:pPr>
        <w:rPr>
          <w:bCs/>
        </w:rPr>
      </w:pPr>
      <w:r>
        <w:rPr>
          <w:bCs/>
        </w:rPr>
        <w:t xml:space="preserve">Mr. </w:t>
      </w:r>
      <w:r w:rsidR="00A5619C">
        <w:rPr>
          <w:bCs/>
        </w:rPr>
        <w:t>Kerttula</w:t>
      </w:r>
      <w:r>
        <w:rPr>
          <w:bCs/>
        </w:rPr>
        <w:t xml:space="preserve"> made a motion, seconded by Ms. </w:t>
      </w:r>
      <w:r w:rsidR="00A5619C">
        <w:rPr>
          <w:bCs/>
        </w:rPr>
        <w:t>Wakefield</w:t>
      </w:r>
      <w:r>
        <w:rPr>
          <w:bCs/>
        </w:rPr>
        <w:t xml:space="preserve">, to send </w:t>
      </w:r>
      <w:r w:rsidRPr="003903A1">
        <w:rPr>
          <w:bCs/>
        </w:rPr>
        <w:t xml:space="preserve">the </w:t>
      </w:r>
      <w:r w:rsidR="003903A1" w:rsidRPr="003903A1">
        <w:rPr>
          <w:bCs/>
        </w:rPr>
        <w:t>or</w:t>
      </w:r>
      <w:r w:rsidR="00E2014F" w:rsidRPr="003903A1">
        <w:rPr>
          <w:bCs/>
        </w:rPr>
        <w:t xml:space="preserve">dinance to authorize a purchase and sale agreement to sell Town property at 125 Alexander Parkway to Desmarais &amp; Sons Inc. </w:t>
      </w:r>
    </w:p>
    <w:p w14:paraId="488734A9" w14:textId="77777777" w:rsidR="006A0BDD" w:rsidRDefault="006A0BDD" w:rsidP="006A0BDD">
      <w:pPr>
        <w:tabs>
          <w:tab w:val="left" w:pos="0"/>
        </w:tabs>
        <w:rPr>
          <w:bCs/>
        </w:rPr>
      </w:pPr>
      <w:r>
        <w:rPr>
          <w:bCs/>
        </w:rPr>
        <w:t>Voice vote:  Unanimous.  Motion passed.</w:t>
      </w:r>
    </w:p>
    <w:p w14:paraId="504FED18" w14:textId="319B5B82" w:rsidR="00EB3E94" w:rsidRPr="00EB3E94" w:rsidRDefault="00EB3E94" w:rsidP="00EB3E94">
      <w:pPr>
        <w:rPr>
          <w:bCs/>
        </w:rPr>
      </w:pPr>
      <w:r>
        <w:rPr>
          <w:bCs/>
        </w:rPr>
        <w:t xml:space="preserve">7c. </w:t>
      </w:r>
      <w:r w:rsidRPr="00EB3E94">
        <w:rPr>
          <w:bCs/>
          <w:u w:val="single"/>
        </w:rPr>
        <w:t>Discussion and possible action on the Charter Revision Draft Report</w:t>
      </w:r>
    </w:p>
    <w:p w14:paraId="6A81CB34" w14:textId="00740DD8" w:rsidR="00FB5E45" w:rsidRDefault="006A0BDD" w:rsidP="00FB5E45">
      <w:pPr>
        <w:rPr>
          <w:bCs/>
        </w:rPr>
      </w:pPr>
      <w:r>
        <w:t xml:space="preserve">Mr. A. Griffiths made a motion, seconded by Mr. </w:t>
      </w:r>
      <w:r w:rsidR="00CB63FF">
        <w:t xml:space="preserve">Anderson, to move agenda item 7c. </w:t>
      </w:r>
      <w:r w:rsidR="00CA1831" w:rsidRPr="00EB3E94">
        <w:rPr>
          <w:bCs/>
          <w:u w:val="single"/>
        </w:rPr>
        <w:t>Discussion and possible action on the Charter Revision Draft Report</w:t>
      </w:r>
      <w:r w:rsidR="00CA1831">
        <w:rPr>
          <w:bCs/>
          <w:u w:val="single"/>
        </w:rPr>
        <w:t>,</w:t>
      </w:r>
      <w:r w:rsidR="00CA1831">
        <w:rPr>
          <w:bCs/>
        </w:rPr>
        <w:t xml:space="preserve"> to agenda item 14a.</w:t>
      </w:r>
    </w:p>
    <w:p w14:paraId="66AAA69D" w14:textId="77777777" w:rsidR="0032006D" w:rsidRDefault="0032006D" w:rsidP="0032006D">
      <w:pPr>
        <w:tabs>
          <w:tab w:val="left" w:pos="0"/>
        </w:tabs>
        <w:rPr>
          <w:bCs/>
        </w:rPr>
      </w:pPr>
      <w:r>
        <w:rPr>
          <w:bCs/>
        </w:rPr>
        <w:t>Voice vote:  Unanimous.  Motion passed.</w:t>
      </w:r>
    </w:p>
    <w:p w14:paraId="669F62DB" w14:textId="744CA0C0" w:rsidR="00EB381F" w:rsidRDefault="0032006D" w:rsidP="0032006D">
      <w:r w:rsidRPr="0032006D">
        <w:t xml:space="preserve">8.  </w:t>
      </w:r>
      <w:r w:rsidR="00EB381F" w:rsidRPr="0032006D">
        <w:rPr>
          <w:u w:val="single"/>
        </w:rPr>
        <w:t>Citizens’ Statements and Petitions:</w:t>
      </w:r>
      <w:r w:rsidR="00EB381F" w:rsidRPr="006F48B9">
        <w:t xml:space="preserve">  </w:t>
      </w:r>
    </w:p>
    <w:p w14:paraId="20C4C9AA" w14:textId="7ADA7455" w:rsidR="0032006D" w:rsidRDefault="0082603D" w:rsidP="0032006D">
      <w:r>
        <w:t xml:space="preserve">Denise </w:t>
      </w:r>
      <w:r w:rsidR="0001144F">
        <w:t>Archambault</w:t>
      </w:r>
      <w:r>
        <w:t xml:space="preserve">, North Shore Rd, </w:t>
      </w:r>
      <w:r w:rsidR="00C014D6">
        <w:t xml:space="preserve">commented that the Fire District </w:t>
      </w:r>
      <w:r w:rsidR="0001144F">
        <w:t>assessments</w:t>
      </w:r>
      <w:r w:rsidR="00C014D6">
        <w:t xml:space="preserve"> </w:t>
      </w:r>
      <w:r w:rsidR="006A0AC1">
        <w:t xml:space="preserve">this year </w:t>
      </w:r>
      <w:r w:rsidR="00C014D6">
        <w:t>are stunning.  She also has concern</w:t>
      </w:r>
      <w:r w:rsidR="005B1B1D">
        <w:t>s</w:t>
      </w:r>
      <w:r w:rsidR="00C014D6">
        <w:t xml:space="preserve"> that </w:t>
      </w:r>
      <w:r w:rsidR="00904D50">
        <w:t xml:space="preserve">Rte 395 S, Exit </w:t>
      </w:r>
      <w:r w:rsidR="006325F2">
        <w:t>38</w:t>
      </w:r>
      <w:r w:rsidR="0041168F">
        <w:t xml:space="preserve"> has tow or three trees blocking visibility</w:t>
      </w:r>
      <w:r w:rsidR="005B1B1D">
        <w:t xml:space="preserve"> and the exit from Aldi’s parking lot had grass blocking visibility.</w:t>
      </w:r>
    </w:p>
    <w:p w14:paraId="1DF00B8B" w14:textId="326DFE77" w:rsidR="001E5C22" w:rsidRPr="006F48B9" w:rsidRDefault="001E5C22" w:rsidP="0032006D">
      <w:r>
        <w:t>Connie Siposa, 29 Ve</w:t>
      </w:r>
      <w:r w:rsidR="00D03837">
        <w:t>z</w:t>
      </w:r>
      <w:r>
        <w:t xml:space="preserve">ina Drive, </w:t>
      </w:r>
      <w:r w:rsidR="00421BDC">
        <w:t xml:space="preserve">requested </w:t>
      </w:r>
      <w:r w:rsidR="007A5ED2">
        <w:t xml:space="preserve">help finding work for the </w:t>
      </w:r>
      <w:r w:rsidR="00A309C4">
        <w:t>Eastconn Summer Youth Employment Program</w:t>
      </w:r>
      <w:r w:rsidR="004032C5">
        <w:t xml:space="preserve">. She also </w:t>
      </w:r>
      <w:r w:rsidR="005F2CE3">
        <w:t>had concerns with the lack of response from NECCOG’s animal control with her problems with a neighbor’s dog attacking her dog.</w:t>
      </w:r>
      <w:r w:rsidR="007A5ED2">
        <w:t xml:space="preserve"> </w:t>
      </w:r>
    </w:p>
    <w:p w14:paraId="7463EE69" w14:textId="6F6A6C8E" w:rsidR="00EB381F" w:rsidRDefault="00EB381F" w:rsidP="00B57923">
      <w:r w:rsidRPr="006F48B9">
        <w:t xml:space="preserve">9.  </w:t>
      </w:r>
      <w:r w:rsidRPr="006F48B9">
        <w:rPr>
          <w:u w:val="single"/>
        </w:rPr>
        <w:t>Council/Staff Comments</w:t>
      </w:r>
      <w:r w:rsidRPr="006F48B9">
        <w:t xml:space="preserve">:  </w:t>
      </w:r>
    </w:p>
    <w:p w14:paraId="60D36BBD" w14:textId="134ABA8D" w:rsidR="00430232" w:rsidRDefault="006617EB" w:rsidP="00B57923">
      <w:r>
        <w:t xml:space="preserve">Mr. A. </w:t>
      </w:r>
      <w:r w:rsidR="009050B4">
        <w:t>Griffiths</w:t>
      </w:r>
      <w:r>
        <w:t xml:space="preserve"> asked if the 395 issue is a State issue.  Town Manager Calorio responded.</w:t>
      </w:r>
    </w:p>
    <w:p w14:paraId="2590E7DC" w14:textId="4E38CDC6" w:rsidR="00CC7474" w:rsidRPr="006F48B9" w:rsidRDefault="006D273B" w:rsidP="00B57923">
      <w:r>
        <w:t>Mr. Grandelski</w:t>
      </w:r>
      <w:r w:rsidR="00453697">
        <w:t xml:space="preserve"> feels we need to force NECCOG to</w:t>
      </w:r>
      <w:r w:rsidR="00C61FC7">
        <w:t xml:space="preserve"> do something</w:t>
      </w:r>
      <w:r w:rsidR="00CC7474">
        <w:t>.   Mr. D. Griffiths asked if Ms. Siposa filed a formal complaint with NECCOG.</w:t>
      </w:r>
      <w:r w:rsidR="00060964">
        <w:t xml:space="preserve">  Mr. Anderson also </w:t>
      </w:r>
      <w:r w:rsidR="00844B0C">
        <w:t>has heard of NECCOG Animal Control not responding properly to complaints.  Town Manager Calorio</w:t>
      </w:r>
      <w:r w:rsidR="00AF5919">
        <w:t xml:space="preserve"> said she has talked to the cha</w:t>
      </w:r>
      <w:r w:rsidR="00223A84">
        <w:t>ir</w:t>
      </w:r>
      <w:r w:rsidR="00AF5919">
        <w:t xml:space="preserve">man of NECCOG and </w:t>
      </w:r>
      <w:r w:rsidR="00603B93">
        <w:t>they are willing to talk with the Town Council but would like to see a list of questions</w:t>
      </w:r>
      <w:r w:rsidR="00223A84">
        <w:t xml:space="preserve"> the Town Council would like addressed.</w:t>
      </w:r>
    </w:p>
    <w:p w14:paraId="7E418FB7" w14:textId="77777777" w:rsidR="00E874C0" w:rsidRDefault="00EB381F" w:rsidP="00B57923">
      <w:r w:rsidRPr="006F48B9">
        <w:t xml:space="preserve">10. </w:t>
      </w:r>
      <w:r w:rsidRPr="006F48B9">
        <w:rPr>
          <w:u w:val="single"/>
        </w:rPr>
        <w:t>Appointments to Boards and Commissions:</w:t>
      </w:r>
      <w:r w:rsidR="00B57923" w:rsidRPr="006F48B9">
        <w:t>          </w:t>
      </w:r>
    </w:p>
    <w:p w14:paraId="22A350A4" w14:textId="77777777" w:rsidR="00882EE6" w:rsidRDefault="005A15EA" w:rsidP="00B57923">
      <w:pPr>
        <w:rPr>
          <w:u w:val="single"/>
        </w:rPr>
      </w:pPr>
      <w:r>
        <w:t xml:space="preserve">10a.  </w:t>
      </w:r>
      <w:r>
        <w:rPr>
          <w:u w:val="single"/>
        </w:rPr>
        <w:t>Appointment of a Town Council member to the Board of E</w:t>
      </w:r>
      <w:r w:rsidR="00882EE6">
        <w:rPr>
          <w:u w:val="single"/>
        </w:rPr>
        <w:t>ducation negotiating sessions</w:t>
      </w:r>
    </w:p>
    <w:p w14:paraId="1341A03B" w14:textId="19E73F03" w:rsidR="00B57923" w:rsidRDefault="00882EE6" w:rsidP="00B57923">
      <w:r>
        <w:t>Chairman Cesoli</w:t>
      </w:r>
      <w:r w:rsidR="00CB24AC">
        <w:t xml:space="preserve">ni appointed Mr. D. Griffiths </w:t>
      </w:r>
      <w:r w:rsidR="00F7069A">
        <w:t xml:space="preserve">as a liaison to </w:t>
      </w:r>
      <w:r w:rsidR="00CB24AC">
        <w:t>the Board of Ed negotiating sessions.</w:t>
      </w:r>
      <w:r w:rsidR="00B57923" w:rsidRPr="006F48B9">
        <w:t xml:space="preserve">       </w:t>
      </w:r>
    </w:p>
    <w:p w14:paraId="57690D03" w14:textId="77777777" w:rsidR="002142D0" w:rsidRPr="006F48B9" w:rsidRDefault="002142D0" w:rsidP="00B57923"/>
    <w:p w14:paraId="567CB595" w14:textId="521CC727" w:rsidR="00A31FC6" w:rsidRPr="006F48B9" w:rsidRDefault="00A31FC6" w:rsidP="00A31FC6">
      <w:pPr>
        <w:rPr>
          <w:u w:val="single"/>
        </w:rPr>
      </w:pPr>
      <w:r w:rsidRPr="006F48B9">
        <w:lastRenderedPageBreak/>
        <w:t>1</w:t>
      </w:r>
      <w:r>
        <w:t>1</w:t>
      </w:r>
      <w:r w:rsidRPr="006F48B9">
        <w:t xml:space="preserve">.  </w:t>
      </w:r>
      <w:r w:rsidRPr="006F48B9">
        <w:rPr>
          <w:u w:val="single"/>
        </w:rPr>
        <w:t>Reports from Liaisons:</w:t>
      </w:r>
    </w:p>
    <w:p w14:paraId="094F0779" w14:textId="68D7AE48" w:rsidR="00A31FC6" w:rsidRPr="006F48B9" w:rsidRDefault="00A31FC6" w:rsidP="00A31FC6">
      <w:r w:rsidRPr="006F48B9">
        <w:t>1</w:t>
      </w:r>
      <w:r w:rsidR="00AA2CE1">
        <w:t>1</w:t>
      </w:r>
      <w:r w:rsidRPr="006F48B9">
        <w:t>a. </w:t>
      </w:r>
      <w:r w:rsidRPr="006F48B9">
        <w:rPr>
          <w:u w:val="single"/>
        </w:rPr>
        <w:t>Report from the Board of Education Liaison:</w:t>
      </w:r>
    </w:p>
    <w:p w14:paraId="37DE677A" w14:textId="77777777" w:rsidR="00A31FC6" w:rsidRPr="006F48B9" w:rsidRDefault="00A31FC6" w:rsidP="00A31FC6">
      <w:r>
        <w:t>No report.</w:t>
      </w:r>
    </w:p>
    <w:p w14:paraId="6A3487D6" w14:textId="55A607D7" w:rsidR="00A31FC6" w:rsidRPr="006F48B9" w:rsidRDefault="00A31FC6" w:rsidP="00A31FC6">
      <w:pPr>
        <w:rPr>
          <w:u w:val="single"/>
        </w:rPr>
      </w:pPr>
      <w:r w:rsidRPr="006F48B9">
        <w:t>1</w:t>
      </w:r>
      <w:r w:rsidR="00AA2CE1">
        <w:t>1</w:t>
      </w:r>
      <w:r>
        <w:t>b</w:t>
      </w:r>
      <w:r w:rsidRPr="006F48B9">
        <w:t>. </w:t>
      </w:r>
      <w:r w:rsidRPr="006F48B9">
        <w:rPr>
          <w:u w:val="single"/>
        </w:rPr>
        <w:t>Report from the Borough Liaison:</w:t>
      </w:r>
    </w:p>
    <w:p w14:paraId="7C4C18BF" w14:textId="77777777" w:rsidR="00A31FC6" w:rsidRPr="006F48B9" w:rsidRDefault="00A31FC6" w:rsidP="00A31FC6">
      <w:r w:rsidRPr="006F48B9">
        <w:t>Council Member LaBerge reported on various activities of the Borough of Danielson. </w:t>
      </w:r>
    </w:p>
    <w:p w14:paraId="1341A03C" w14:textId="3782B73E" w:rsidR="00B57923" w:rsidRPr="006F48B9" w:rsidRDefault="00EB381F" w:rsidP="00B57923">
      <w:r w:rsidRPr="006F48B9">
        <w:t>1</w:t>
      </w:r>
      <w:r w:rsidR="00AA2CE1">
        <w:t>2</w:t>
      </w:r>
      <w:r w:rsidR="00B57923" w:rsidRPr="006F48B9">
        <w:t xml:space="preserve">.  </w:t>
      </w:r>
      <w:r w:rsidR="00B57923" w:rsidRPr="006F48B9">
        <w:rPr>
          <w:u w:val="single"/>
        </w:rPr>
        <w:t>Discussion and Acceptance of Monthly Budget Reports:</w:t>
      </w:r>
      <w:r w:rsidR="00B57923" w:rsidRPr="006F48B9">
        <w:t>     </w:t>
      </w:r>
    </w:p>
    <w:p w14:paraId="1341A03E" w14:textId="57BF6C8C" w:rsidR="00B57923" w:rsidRPr="006F48B9" w:rsidRDefault="00EB381F" w:rsidP="00B57923">
      <w:r w:rsidRPr="006F48B9">
        <w:t>1</w:t>
      </w:r>
      <w:r w:rsidR="00AA2CE1">
        <w:t>2</w:t>
      </w:r>
      <w:r w:rsidR="00B57923" w:rsidRPr="006F48B9">
        <w:t>a.   </w:t>
      </w:r>
      <w:r w:rsidR="00B57923" w:rsidRPr="006F48B9">
        <w:softHyphen/>
      </w:r>
      <w:r w:rsidR="00B57923" w:rsidRPr="006F48B9">
        <w:rPr>
          <w:u w:val="single"/>
        </w:rPr>
        <w:t>Summary Report on General Fund Appropriations for Town Government:</w:t>
      </w:r>
    </w:p>
    <w:p w14:paraId="1341A03F" w14:textId="330A2952" w:rsidR="00B57923" w:rsidRPr="006F48B9" w:rsidRDefault="00F2389F" w:rsidP="00B57923">
      <w:r>
        <w:t xml:space="preserve">Mr. D. Griffiths </w:t>
      </w:r>
      <w:r w:rsidR="00B57923" w:rsidRPr="006F48B9">
        <w:t>made a motion, seconded by</w:t>
      </w:r>
      <w:r>
        <w:t xml:space="preserve"> Ms. Wakefield</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99AE18F" w:rsidR="00B57923" w:rsidRPr="006F48B9" w:rsidRDefault="00EB381F" w:rsidP="00B57923">
      <w:r w:rsidRPr="006F48B9">
        <w:t>1</w:t>
      </w:r>
      <w:r w:rsidR="00AA2CE1">
        <w:t>2</w:t>
      </w:r>
      <w:r w:rsidR="00B57923" w:rsidRPr="006F48B9">
        <w:t>b. </w:t>
      </w:r>
      <w:r w:rsidR="00B57923" w:rsidRPr="006F48B9">
        <w:rPr>
          <w:u w:val="single"/>
        </w:rPr>
        <w:t>System Object Based on Adjusted Budget for the Board of Education:</w:t>
      </w:r>
    </w:p>
    <w:p w14:paraId="1341A044" w14:textId="0C54D6AF" w:rsidR="00B57923" w:rsidRPr="006F48B9" w:rsidRDefault="00B57923" w:rsidP="00B57923">
      <w:r w:rsidRPr="006F48B9">
        <w:t> M</w:t>
      </w:r>
      <w:r w:rsidR="00DA3919">
        <w:t xml:space="preserve">s. Wakefield </w:t>
      </w:r>
      <w:r w:rsidRPr="006F48B9">
        <w:t>made a motion, seconded by M</w:t>
      </w:r>
      <w:r w:rsidR="00DA3919">
        <w:t xml:space="preserve">r. LaPrade, </w:t>
      </w:r>
      <w:r w:rsidRPr="006F48B9">
        <w:t>to accept the system object based on adjusted budget for the Board of Education.</w:t>
      </w:r>
    </w:p>
    <w:p w14:paraId="1341A046" w14:textId="02303B47" w:rsidR="00B57923" w:rsidRPr="006F48B9" w:rsidRDefault="00B57923" w:rsidP="00B57923">
      <w:r w:rsidRPr="006F48B9">
        <w:t xml:space="preserve">Voice Vote:  </w:t>
      </w:r>
      <w:r w:rsidR="00DA3919">
        <w:t>Majority, Mr</w:t>
      </w:r>
      <w:r w:rsidR="004E624D">
        <w:t>.</w:t>
      </w:r>
      <w:r w:rsidR="00DA3919">
        <w:t xml:space="preserve"> A. Griffi</w:t>
      </w:r>
      <w:r w:rsidR="004E624D">
        <w:t>t</w:t>
      </w:r>
      <w:r w:rsidR="00DA3919">
        <w:t>hs abstained.</w:t>
      </w:r>
      <w:r w:rsidRPr="006F48B9">
        <w:t xml:space="preserve">  Motion passed.</w:t>
      </w:r>
    </w:p>
    <w:p w14:paraId="07413467" w14:textId="27EA7873" w:rsidR="00D14F2A" w:rsidRPr="00AA2CE1" w:rsidRDefault="00D14F2A" w:rsidP="00AA2CE1">
      <w:pPr>
        <w:pStyle w:val="ListParagraph"/>
        <w:numPr>
          <w:ilvl w:val="0"/>
          <w:numId w:val="1"/>
        </w:numPr>
        <w:kinsoku w:val="0"/>
        <w:overflowPunct w:val="0"/>
        <w:rPr>
          <w:u w:val="single"/>
        </w:rPr>
      </w:pPr>
      <w:r w:rsidRPr="00AA2CE1">
        <w:rPr>
          <w:u w:val="single"/>
        </w:rPr>
        <w:t>Correspondence/Communications/Reports:</w:t>
      </w:r>
    </w:p>
    <w:p w14:paraId="1EE65411" w14:textId="6BE1CD27" w:rsidR="003B333A" w:rsidRDefault="000665A4" w:rsidP="000D6A2F">
      <w:pPr>
        <w:kinsoku w:val="0"/>
        <w:overflowPunct w:val="0"/>
      </w:pPr>
      <w:r>
        <w:t xml:space="preserve">Town Manager Calorio </w:t>
      </w:r>
      <w:r w:rsidR="00DB056E">
        <w:t xml:space="preserve">gave </w:t>
      </w:r>
      <w:r w:rsidR="00014EFA">
        <w:t>her report.</w:t>
      </w:r>
      <w:r w:rsidR="000D6A2F">
        <w:t>, with an update of the Community Development report</w:t>
      </w:r>
      <w:r w:rsidR="00933B46">
        <w:t xml:space="preserve"> and responded to questions from Councilors.</w:t>
      </w:r>
    </w:p>
    <w:p w14:paraId="1341A057" w14:textId="30C6704D" w:rsidR="00B57923" w:rsidRPr="003B333A" w:rsidRDefault="00B57923" w:rsidP="003B333A">
      <w:pPr>
        <w:pStyle w:val="ListParagraph"/>
        <w:numPr>
          <w:ilvl w:val="0"/>
          <w:numId w:val="1"/>
        </w:numPr>
        <w:kinsoku w:val="0"/>
        <w:overflowPunct w:val="0"/>
        <w:rPr>
          <w:u w:val="single"/>
        </w:rPr>
      </w:pPr>
      <w:r w:rsidRPr="003B333A">
        <w:rPr>
          <w:u w:val="single"/>
        </w:rPr>
        <w:t>Unfinished Business</w:t>
      </w:r>
      <w:r w:rsidR="00EB381F" w:rsidRPr="003B333A">
        <w:rPr>
          <w:u w:val="single"/>
        </w:rPr>
        <w:t xml:space="preserve"> for Town Council Action</w:t>
      </w:r>
      <w:r w:rsidRPr="003B333A">
        <w:rPr>
          <w:u w:val="single"/>
        </w:rPr>
        <w:t>:</w:t>
      </w:r>
    </w:p>
    <w:p w14:paraId="28B419AF" w14:textId="0C807C7E" w:rsidR="001A54AD" w:rsidRPr="00DA1381" w:rsidRDefault="004472FE" w:rsidP="001A54AD">
      <w:pPr>
        <w:rPr>
          <w:bCs/>
        </w:rPr>
      </w:pPr>
      <w:r w:rsidRPr="00DA1381">
        <w:t xml:space="preserve">14a. </w:t>
      </w:r>
      <w:r w:rsidR="001A54AD" w:rsidRPr="00DA1381">
        <w:rPr>
          <w:bCs/>
          <w:u w:val="single"/>
        </w:rPr>
        <w:t>Discussion and possible action on the Charter Revision Draft Report</w:t>
      </w:r>
    </w:p>
    <w:p w14:paraId="04A2A3DA" w14:textId="39BBAAFF" w:rsidR="00D9485F" w:rsidRPr="00DA1381" w:rsidRDefault="0087171F" w:rsidP="00014EFA">
      <w:r w:rsidRPr="00DA1381">
        <w:t>Mr. A. Griffiths made a motion, seconded by Mr. Kerttula, to</w:t>
      </w:r>
      <w:r w:rsidR="00220F8A" w:rsidRPr="00DA1381">
        <w:t xml:space="preserve"> send to legal review</w:t>
      </w:r>
      <w:r w:rsidR="00D94FCC" w:rsidRPr="00DA1381">
        <w:t xml:space="preserve"> the proposed changes to </w:t>
      </w:r>
      <w:r w:rsidR="00E30BB7" w:rsidRPr="00DA1381">
        <w:t xml:space="preserve">302 as </w:t>
      </w:r>
      <w:r w:rsidR="00B60E77" w:rsidRPr="00DA1381">
        <w:t>presented and entered into the record,</w:t>
      </w:r>
      <w:r w:rsidR="00E30BB7" w:rsidRPr="00DA1381">
        <w:t xml:space="preserve"> to include 4</w:t>
      </w:r>
      <w:r w:rsidR="00CD387D" w:rsidRPr="00DA1381">
        <w:t>-</w:t>
      </w:r>
      <w:r w:rsidR="00E30BB7" w:rsidRPr="00DA1381">
        <w:t>year staggered terms.</w:t>
      </w:r>
    </w:p>
    <w:p w14:paraId="54D78C6D" w14:textId="41874DA2" w:rsidR="00B60E77" w:rsidRPr="00DA1381" w:rsidRDefault="00B60E77" w:rsidP="00014EFA">
      <w:r w:rsidRPr="00DA1381">
        <w:t>Discussion followed.</w:t>
      </w:r>
    </w:p>
    <w:p w14:paraId="7EBA1784" w14:textId="33A5500A" w:rsidR="00B60E77" w:rsidRPr="00DA1381" w:rsidRDefault="00DA1381" w:rsidP="00014EFA">
      <w:r w:rsidRPr="00DA1381">
        <w:t>Voice vote:  Majority, Mr. Grandelski and Mr. Anderson abstained.  Motion passed.</w:t>
      </w:r>
    </w:p>
    <w:p w14:paraId="1341A05A" w14:textId="3216519E" w:rsidR="00B57923" w:rsidRPr="006F48B9" w:rsidRDefault="00B57923" w:rsidP="00EB381F">
      <w:pPr>
        <w:rPr>
          <w:bCs/>
          <w:u w:val="single"/>
        </w:rPr>
      </w:pPr>
      <w:r w:rsidRPr="00DA1381">
        <w:t>1</w:t>
      </w:r>
      <w:r w:rsidR="00EB381F" w:rsidRPr="00DA1381">
        <w:t>5.  </w:t>
      </w:r>
      <w:r w:rsidRPr="00DA1381">
        <w:rPr>
          <w:u w:val="single"/>
        </w:rPr>
        <w:t>New Business</w:t>
      </w:r>
      <w:r w:rsidRPr="00DA1381">
        <w:rPr>
          <w:bCs/>
          <w:u w:val="single"/>
        </w:rPr>
        <w:t>:</w:t>
      </w:r>
    </w:p>
    <w:p w14:paraId="682C65F5" w14:textId="76DF4DC8" w:rsidR="0055799A" w:rsidRDefault="008F0900" w:rsidP="00B57923">
      <w:pPr>
        <w:tabs>
          <w:tab w:val="left" w:pos="10080"/>
        </w:tabs>
        <w:rPr>
          <w:bCs/>
          <w:u w:val="single"/>
        </w:rPr>
      </w:pPr>
      <w:r>
        <w:rPr>
          <w:bCs/>
        </w:rPr>
        <w:t xml:space="preserve">15a. </w:t>
      </w:r>
      <w:r>
        <w:rPr>
          <w:bCs/>
          <w:u w:val="single"/>
        </w:rPr>
        <w:t>Discussion and possible acti</w:t>
      </w:r>
      <w:r w:rsidR="006133AE">
        <w:rPr>
          <w:bCs/>
          <w:u w:val="single"/>
        </w:rPr>
        <w:t>o</w:t>
      </w:r>
      <w:r>
        <w:rPr>
          <w:bCs/>
          <w:u w:val="single"/>
        </w:rPr>
        <w:t>n on a resol</w:t>
      </w:r>
      <w:r w:rsidR="007F0B98">
        <w:rPr>
          <w:bCs/>
          <w:u w:val="single"/>
        </w:rPr>
        <w:t>u</w:t>
      </w:r>
      <w:r>
        <w:rPr>
          <w:bCs/>
          <w:u w:val="single"/>
        </w:rPr>
        <w:t>tion authorizing a 2018-2019 Budgetary Transfer of $75,000 from Contingency to Housing Rehabilitation f</w:t>
      </w:r>
      <w:r w:rsidR="007F0B98">
        <w:rPr>
          <w:bCs/>
          <w:u w:val="single"/>
        </w:rPr>
        <w:t>und</w:t>
      </w:r>
      <w:r>
        <w:rPr>
          <w:bCs/>
          <w:u w:val="single"/>
        </w:rPr>
        <w:t xml:space="preserve"> and the establishment of said fund</w:t>
      </w:r>
    </w:p>
    <w:p w14:paraId="6FB7F18E" w14:textId="64F136EC" w:rsidR="006133AE" w:rsidRDefault="006133AE" w:rsidP="00B57923">
      <w:pPr>
        <w:tabs>
          <w:tab w:val="left" w:pos="10080"/>
        </w:tabs>
        <w:rPr>
          <w:bCs/>
        </w:rPr>
      </w:pPr>
      <w:r>
        <w:rPr>
          <w:bCs/>
        </w:rPr>
        <w:t>Mr. D. Griffiths made a motion, seconded by Mr. A. Griffiths, to adopt the following:</w:t>
      </w:r>
    </w:p>
    <w:p w14:paraId="1C6527AA" w14:textId="77777777" w:rsidR="007F7703" w:rsidRDefault="007F7703" w:rsidP="007F7703">
      <w:pPr>
        <w:jc w:val="center"/>
        <w:rPr>
          <w:b/>
          <w:szCs w:val="20"/>
        </w:rPr>
      </w:pPr>
      <w:r>
        <w:rPr>
          <w:b/>
        </w:rPr>
        <w:t>RESOLUTION AUTHORIZING A 2018-2019 BUDGETARY</w:t>
      </w:r>
    </w:p>
    <w:p w14:paraId="6FAF63D8" w14:textId="77777777" w:rsidR="007F7703" w:rsidRDefault="007F7703" w:rsidP="007F7703">
      <w:pPr>
        <w:jc w:val="center"/>
        <w:rPr>
          <w:b/>
          <w:caps/>
        </w:rPr>
      </w:pPr>
      <w:r>
        <w:rPr>
          <w:b/>
        </w:rPr>
        <w:t xml:space="preserve">TRANSFER </w:t>
      </w:r>
      <w:r>
        <w:rPr>
          <w:b/>
          <w:caps/>
        </w:rPr>
        <w:t xml:space="preserve">of $75,000 from Contingency to the housing rehabilitation program fund for the </w:t>
      </w:r>
    </w:p>
    <w:p w14:paraId="3696536D" w14:textId="77777777" w:rsidR="007F7703" w:rsidRDefault="007F7703" w:rsidP="007F7703">
      <w:pPr>
        <w:jc w:val="center"/>
        <w:rPr>
          <w:b/>
        </w:rPr>
      </w:pPr>
    </w:p>
    <w:p w14:paraId="400B3D1C" w14:textId="77777777" w:rsidR="007F7703" w:rsidRDefault="007F7703" w:rsidP="007F7703">
      <w:pPr>
        <w:jc w:val="both"/>
      </w:pPr>
      <w:r>
        <w:t>WHEREAS, the Town Manager is requesting that the sum of $75,000 be transferred from the Contingency Fund to a newly created Housing Rehabilitation Program Fund for the expanded housing rehabilitation program based on income eligibility be transferred within the Fiscal Year 2018-2019 Budget as follows:</w:t>
      </w:r>
    </w:p>
    <w:p w14:paraId="0A344413" w14:textId="77777777" w:rsidR="007F7703" w:rsidRDefault="007F7703" w:rsidP="007F7703"/>
    <w:p w14:paraId="12244BC5" w14:textId="77777777" w:rsidR="007F7703" w:rsidRDefault="007F7703" w:rsidP="007F7703">
      <w:pPr>
        <w:ind w:right="-270"/>
      </w:pPr>
      <w:r>
        <w:t xml:space="preserve">From:  The Special Reserves &amp; Programs Budget  </w:t>
      </w:r>
    </w:p>
    <w:p w14:paraId="157B8741" w14:textId="77777777" w:rsidR="007F7703" w:rsidRDefault="007F7703" w:rsidP="007F7703">
      <w:pPr>
        <w:ind w:left="720" w:right="-270" w:firstLine="720"/>
      </w:pPr>
      <w:r>
        <w:t>Contractual Services – Contingent Account (63-50241)</w:t>
      </w:r>
      <w:r>
        <w:tab/>
        <w:t xml:space="preserve">   $75,000 </w:t>
      </w:r>
    </w:p>
    <w:p w14:paraId="3F00956A" w14:textId="77777777" w:rsidR="007F7703" w:rsidRDefault="007F7703" w:rsidP="007F7703">
      <w:pPr>
        <w:rPr>
          <w:u w:val="single"/>
        </w:rPr>
      </w:pPr>
      <w:r>
        <w:tab/>
      </w:r>
    </w:p>
    <w:p w14:paraId="1470E451" w14:textId="6018F366" w:rsidR="007F7703" w:rsidRDefault="007F7703" w:rsidP="007F7703">
      <w:r>
        <w:t>To:</w:t>
      </w:r>
      <w:r>
        <w:tab/>
        <w:t>The Housing Rehabilitation Program Fund (TBD)</w:t>
      </w:r>
      <w:r w:rsidR="008D768C">
        <w:tab/>
        <w:t xml:space="preserve"> </w:t>
      </w:r>
      <w:r>
        <w:tab/>
      </w:r>
      <w:r>
        <w:tab/>
        <w:t xml:space="preserve">   $75,000</w:t>
      </w:r>
    </w:p>
    <w:p w14:paraId="49F3C4FA" w14:textId="77777777" w:rsidR="007F7703" w:rsidRDefault="007F7703" w:rsidP="007F7703">
      <w:pPr>
        <w:jc w:val="center"/>
      </w:pPr>
    </w:p>
    <w:p w14:paraId="27D88496" w14:textId="77777777" w:rsidR="007F7703" w:rsidRDefault="007F7703" w:rsidP="007F7703">
      <w:pPr>
        <w:jc w:val="both"/>
      </w:pPr>
      <w:r>
        <w:t>AND, WHEREAS, the Town Manager herein certifies that said sum of $75,000 is unencumbered within the account specified; now</w:t>
      </w:r>
    </w:p>
    <w:p w14:paraId="38633932" w14:textId="77777777" w:rsidR="007F7703" w:rsidRDefault="007F7703" w:rsidP="007F7703">
      <w:pPr>
        <w:jc w:val="both"/>
      </w:pPr>
    </w:p>
    <w:p w14:paraId="519610AC" w14:textId="77777777" w:rsidR="007F7703" w:rsidRDefault="007F7703" w:rsidP="007F7703">
      <w:pPr>
        <w:jc w:val="both"/>
      </w:pPr>
      <w:r>
        <w:lastRenderedPageBreak/>
        <w:t>THEREFORE, BE IT RESOLVED BY THE TOWN COUNCIL OF THE TOWN OF KILLINGLY that the sum of $75,000 is hereby transferred as described above.</w:t>
      </w:r>
    </w:p>
    <w:p w14:paraId="050A8AB4" w14:textId="77777777" w:rsidR="007F7703" w:rsidRDefault="007F7703" w:rsidP="007F7703"/>
    <w:p w14:paraId="0077C44E" w14:textId="77777777" w:rsidR="007F7703" w:rsidRDefault="007F7703" w:rsidP="007F7703">
      <w:r>
        <w:tab/>
      </w:r>
      <w:r>
        <w:tab/>
      </w:r>
      <w:r>
        <w:tab/>
      </w:r>
      <w:r>
        <w:tab/>
      </w:r>
      <w:r>
        <w:tab/>
      </w:r>
      <w:r>
        <w:tab/>
      </w:r>
      <w:r>
        <w:tab/>
        <w:t>KILLINGLY TOWN COUNCIL</w:t>
      </w:r>
    </w:p>
    <w:p w14:paraId="0A1394DA" w14:textId="77777777" w:rsidR="007F7703" w:rsidRDefault="007F7703" w:rsidP="007F7703">
      <w:r>
        <w:tab/>
      </w:r>
      <w:r>
        <w:tab/>
      </w:r>
      <w:r>
        <w:tab/>
      </w:r>
      <w:r>
        <w:tab/>
      </w:r>
      <w:r>
        <w:tab/>
      </w:r>
      <w:r>
        <w:tab/>
      </w:r>
      <w:r>
        <w:tab/>
        <w:t>Jonathan Cesolini</w:t>
      </w:r>
    </w:p>
    <w:p w14:paraId="2C422110" w14:textId="77777777" w:rsidR="007F7703" w:rsidRDefault="007F7703" w:rsidP="007F7703">
      <w:r>
        <w:tab/>
      </w:r>
      <w:r>
        <w:tab/>
      </w:r>
      <w:r>
        <w:tab/>
      </w:r>
      <w:r>
        <w:tab/>
      </w:r>
      <w:r>
        <w:tab/>
      </w:r>
      <w:r>
        <w:tab/>
      </w:r>
      <w:r>
        <w:tab/>
        <w:t>Chairman</w:t>
      </w:r>
    </w:p>
    <w:p w14:paraId="7FFB24EF" w14:textId="77777777" w:rsidR="007F7703" w:rsidRDefault="007F7703" w:rsidP="007F7703">
      <w:r>
        <w:t>Dated at Killingly, Connecticut</w:t>
      </w:r>
    </w:p>
    <w:p w14:paraId="14D4D713" w14:textId="156FC93F" w:rsidR="006133AE" w:rsidRDefault="007F7703" w:rsidP="007F7703">
      <w:pPr>
        <w:tabs>
          <w:tab w:val="left" w:pos="10080"/>
        </w:tabs>
      </w:pPr>
      <w:r>
        <w:t>this 9</w:t>
      </w:r>
      <w:r>
        <w:rPr>
          <w:vertAlign w:val="superscript"/>
        </w:rPr>
        <w:t>th</w:t>
      </w:r>
      <w:r>
        <w:t xml:space="preserve"> day of July 2019</w:t>
      </w:r>
    </w:p>
    <w:p w14:paraId="7C882430" w14:textId="0DE14F62" w:rsidR="00703397" w:rsidRDefault="00703397" w:rsidP="007F7703">
      <w:pPr>
        <w:tabs>
          <w:tab w:val="left" w:pos="10080"/>
        </w:tabs>
        <w:rPr>
          <w:bCs/>
        </w:rPr>
      </w:pPr>
    </w:p>
    <w:p w14:paraId="584A31E6" w14:textId="27C76299" w:rsidR="00703397" w:rsidRDefault="00703397" w:rsidP="007F7703">
      <w:pPr>
        <w:tabs>
          <w:tab w:val="left" w:pos="10080"/>
        </w:tabs>
        <w:rPr>
          <w:bCs/>
        </w:rPr>
      </w:pPr>
      <w:r>
        <w:rPr>
          <w:bCs/>
        </w:rPr>
        <w:t>Discussion followed.</w:t>
      </w:r>
    </w:p>
    <w:p w14:paraId="271E5F06" w14:textId="75DB7D43" w:rsidR="00703397" w:rsidRDefault="00703397" w:rsidP="007F7703">
      <w:pPr>
        <w:tabs>
          <w:tab w:val="left" w:pos="10080"/>
        </w:tabs>
        <w:rPr>
          <w:bCs/>
        </w:rPr>
      </w:pPr>
      <w:r>
        <w:rPr>
          <w:bCs/>
        </w:rPr>
        <w:t>Voice vote:  Unanimous.  Motion passed.</w:t>
      </w:r>
    </w:p>
    <w:p w14:paraId="00616DB4" w14:textId="77777777" w:rsidR="00620EBF" w:rsidRDefault="00620EBF" w:rsidP="007F7703">
      <w:pPr>
        <w:tabs>
          <w:tab w:val="left" w:pos="10080"/>
        </w:tabs>
        <w:rPr>
          <w:bCs/>
        </w:rPr>
      </w:pPr>
    </w:p>
    <w:p w14:paraId="04FD5BD5" w14:textId="2B373BC3" w:rsidR="00620EBF" w:rsidRPr="00C24012" w:rsidRDefault="00620EBF" w:rsidP="00620EBF">
      <w:r w:rsidRPr="00C24012">
        <w:t xml:space="preserve">At 8:00 p.m., </w:t>
      </w:r>
      <w:r>
        <w:t>Mr. Cesolini</w:t>
      </w:r>
      <w:r w:rsidRPr="00C24012">
        <w:t xml:space="preserve"> called a recess to convene the Special Town Meeting.</w:t>
      </w:r>
    </w:p>
    <w:p w14:paraId="06B8AD42" w14:textId="60939F9F" w:rsidR="00620EBF" w:rsidRDefault="00620EBF" w:rsidP="00620EBF">
      <w:r w:rsidRPr="00C24012">
        <w:t>The Special Town Meeting ended at 8:0</w:t>
      </w:r>
      <w:r w:rsidR="00F17B95">
        <w:t>6</w:t>
      </w:r>
      <w:r w:rsidRPr="00C24012">
        <w:t xml:space="preserve"> p.m. and the Town Council Meeting resumed.</w:t>
      </w:r>
      <w:r>
        <w:t xml:space="preserve">  </w:t>
      </w:r>
    </w:p>
    <w:p w14:paraId="4F5394B3" w14:textId="77777777" w:rsidR="00505010" w:rsidRPr="006133AE" w:rsidRDefault="00505010" w:rsidP="007F7703">
      <w:pPr>
        <w:tabs>
          <w:tab w:val="left" w:pos="10080"/>
        </w:tabs>
        <w:rPr>
          <w:bCs/>
        </w:rPr>
      </w:pPr>
    </w:p>
    <w:p w14:paraId="12E14F1A" w14:textId="186643BE" w:rsidR="00A12B79" w:rsidRDefault="007F0B98" w:rsidP="002142D0">
      <w:pPr>
        <w:tabs>
          <w:tab w:val="left" w:pos="10080"/>
        </w:tabs>
        <w:rPr>
          <w:bCs/>
          <w:u w:val="single"/>
        </w:rPr>
      </w:pPr>
      <w:r w:rsidRPr="00845AF0">
        <w:rPr>
          <w:bCs/>
        </w:rPr>
        <w:t>15b.</w:t>
      </w:r>
      <w:r w:rsidRPr="00845AF0">
        <w:rPr>
          <w:bCs/>
          <w:u w:val="single"/>
        </w:rPr>
        <w:t xml:space="preserve"> Discussion and possible action on a resolution to approve a ballot question for Town-wide curbside trash disposal service recommended by the Solid Waste Subcommittee</w:t>
      </w:r>
    </w:p>
    <w:p w14:paraId="2641969C" w14:textId="00297168" w:rsidR="002142D0" w:rsidRPr="002142D0" w:rsidRDefault="002142D0" w:rsidP="002142D0">
      <w:pPr>
        <w:tabs>
          <w:tab w:val="left" w:pos="10080"/>
        </w:tabs>
        <w:rPr>
          <w:bCs/>
        </w:rPr>
      </w:pPr>
      <w:r>
        <w:rPr>
          <w:bCs/>
        </w:rPr>
        <w:t>Mr. A. Griffiths made a motion, seconded by Mr. Kerttula, to adopt the following:</w:t>
      </w:r>
    </w:p>
    <w:p w14:paraId="0CBA91AC" w14:textId="419F2F2B" w:rsidR="00A12B79" w:rsidRDefault="00A12B79" w:rsidP="00A12B79">
      <w:pPr>
        <w:jc w:val="center"/>
        <w:rPr>
          <w:b/>
          <w:caps/>
          <w:szCs w:val="20"/>
        </w:rPr>
      </w:pPr>
      <w:r w:rsidRPr="00845AF0">
        <w:rPr>
          <w:b/>
          <w:caps/>
        </w:rPr>
        <w:t>RESOLUTION to approve ballot question for Town-wide curbside</w:t>
      </w:r>
      <w:r>
        <w:rPr>
          <w:b/>
          <w:caps/>
        </w:rPr>
        <w:t xml:space="preserve"> trash disposal service recommended by the solid waste subcommittee</w:t>
      </w:r>
    </w:p>
    <w:p w14:paraId="6C7318CC" w14:textId="77777777" w:rsidR="00A12B79" w:rsidRDefault="00A12B79" w:rsidP="00A12B79">
      <w:pPr>
        <w:ind w:left="720"/>
        <w:jc w:val="both"/>
      </w:pPr>
    </w:p>
    <w:p w14:paraId="168B357C" w14:textId="77777777" w:rsidR="00A12B79" w:rsidRDefault="00A12B79" w:rsidP="00A12B79">
      <w:pPr>
        <w:jc w:val="both"/>
      </w:pPr>
      <w:r>
        <w:t>BE IT RESOLVED BY THE TOWN COUNCIL OF THE TOWN OF KILLINGLY, as the appointing authority for the Solid Waste Subcommittee, that the proposed ballot question shall be submitted to the electors as follows:</w:t>
      </w:r>
    </w:p>
    <w:p w14:paraId="758F94C2" w14:textId="77777777" w:rsidR="00A12B79" w:rsidRDefault="00A12B79" w:rsidP="00A12B79">
      <w:pPr>
        <w:jc w:val="both"/>
      </w:pPr>
    </w:p>
    <w:p w14:paraId="204AD7F4" w14:textId="77777777" w:rsidR="00A12B79" w:rsidRDefault="00A12B79" w:rsidP="00A12B79">
      <w:pPr>
        <w:ind w:left="1440" w:hanging="1440"/>
        <w:jc w:val="both"/>
      </w:pPr>
      <w:r>
        <w:t xml:space="preserve">Question:  </w:t>
      </w:r>
      <w:r>
        <w:tab/>
        <w:t>Should the Town transition to a town-wide curbside trash disposal service for residential households?</w:t>
      </w:r>
      <w:r>
        <w:tab/>
      </w:r>
    </w:p>
    <w:p w14:paraId="724B80AE" w14:textId="77777777" w:rsidR="00A12B79" w:rsidRDefault="00A12B79" w:rsidP="00A12B79">
      <w:pPr>
        <w:suppressAutoHyphens/>
        <w:ind w:left="1440" w:hanging="1440"/>
        <w:jc w:val="both"/>
      </w:pPr>
    </w:p>
    <w:p w14:paraId="559499A2" w14:textId="77777777" w:rsidR="00A12B79" w:rsidRDefault="00A12B79" w:rsidP="00A12B79">
      <w:r>
        <w:tab/>
      </w:r>
      <w:r>
        <w:tab/>
      </w:r>
      <w:r>
        <w:tab/>
      </w:r>
      <w:r>
        <w:tab/>
      </w:r>
      <w:r>
        <w:tab/>
      </w:r>
      <w:r>
        <w:tab/>
      </w:r>
      <w:r>
        <w:tab/>
        <w:t>TOWN OF KILLINGLY</w:t>
      </w:r>
    </w:p>
    <w:p w14:paraId="04EEC246" w14:textId="77777777" w:rsidR="00A12B79" w:rsidRDefault="00A12B79" w:rsidP="00A12B79">
      <w:r>
        <w:tab/>
      </w:r>
      <w:r>
        <w:tab/>
      </w:r>
      <w:r>
        <w:tab/>
      </w:r>
      <w:r>
        <w:tab/>
      </w:r>
      <w:r>
        <w:tab/>
      </w:r>
      <w:r>
        <w:tab/>
      </w:r>
      <w:r>
        <w:tab/>
        <w:t>Jonathan Cesolini</w:t>
      </w:r>
    </w:p>
    <w:p w14:paraId="569FA61C" w14:textId="77777777" w:rsidR="00A12B79" w:rsidRDefault="00A12B79" w:rsidP="00A12B79">
      <w:r>
        <w:tab/>
      </w:r>
      <w:r>
        <w:tab/>
      </w:r>
      <w:r>
        <w:tab/>
      </w:r>
      <w:r>
        <w:tab/>
      </w:r>
      <w:r>
        <w:tab/>
      </w:r>
      <w:r>
        <w:tab/>
      </w:r>
      <w:r>
        <w:tab/>
        <w:t>Chairman</w:t>
      </w:r>
    </w:p>
    <w:p w14:paraId="33DC8C07" w14:textId="77777777" w:rsidR="00A12B79" w:rsidRDefault="00A12B79" w:rsidP="00A12B79"/>
    <w:p w14:paraId="2EF4C528" w14:textId="77777777" w:rsidR="00A12B79" w:rsidRDefault="00A12B79" w:rsidP="00A12B79">
      <w:r>
        <w:t>Dated at Killingly, Connecticut</w:t>
      </w:r>
    </w:p>
    <w:p w14:paraId="7F3C567C" w14:textId="5699C516" w:rsidR="00A12B79" w:rsidRDefault="00A12B79" w:rsidP="00A12B79">
      <w:r>
        <w:t>this 9</w:t>
      </w:r>
      <w:r>
        <w:rPr>
          <w:vertAlign w:val="superscript"/>
        </w:rPr>
        <w:t>th</w:t>
      </w:r>
      <w:r>
        <w:t xml:space="preserve"> day of July 2019</w:t>
      </w:r>
    </w:p>
    <w:p w14:paraId="642ACAAF" w14:textId="77777777" w:rsidR="002142D0" w:rsidRDefault="002142D0" w:rsidP="00A12B79"/>
    <w:p w14:paraId="3C0EEE05" w14:textId="3397836D" w:rsidR="002142D0" w:rsidRDefault="002142D0" w:rsidP="00A12B79">
      <w:r>
        <w:t>Discussion followed.</w:t>
      </w:r>
    </w:p>
    <w:p w14:paraId="5FA5599C" w14:textId="73EBA00D" w:rsidR="00F17B95" w:rsidRDefault="002142D0" w:rsidP="00B57923">
      <w:pPr>
        <w:tabs>
          <w:tab w:val="left" w:pos="10080"/>
        </w:tabs>
        <w:rPr>
          <w:bCs/>
        </w:rPr>
      </w:pPr>
      <w:r>
        <w:rPr>
          <w:bCs/>
        </w:rPr>
        <w:t>Voice vote:  Unanimous.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1C56B9A0" w:rsidR="00B57923" w:rsidRDefault="00A52FFB" w:rsidP="00B57923">
      <w:r>
        <w:t>Mr. Grandelski</w:t>
      </w:r>
      <w:r w:rsidR="00941189">
        <w:t xml:space="preserve"> reported on the WPCA meeting and the Conservation Commission meeting.</w:t>
      </w:r>
    </w:p>
    <w:p w14:paraId="6F48E77D" w14:textId="69253A6A" w:rsidR="00A52FFB" w:rsidRDefault="00A52FFB" w:rsidP="00B57923">
      <w:r>
        <w:t>Mr. Kerttula</w:t>
      </w:r>
      <w:r w:rsidR="00F57CD7">
        <w:t xml:space="preserve"> reported on the PBC meeting.</w:t>
      </w:r>
    </w:p>
    <w:p w14:paraId="5F796365" w14:textId="3CDE8F44" w:rsidR="00A52FFB" w:rsidRDefault="00A52FFB" w:rsidP="00B57923">
      <w:r>
        <w:t>Ms. LaBerge</w:t>
      </w:r>
      <w:r w:rsidR="00F57CD7">
        <w:t xml:space="preserve"> reported on the P&amp;Z meeting, the POCD workshop, </w:t>
      </w:r>
      <w:r w:rsidR="003F1749">
        <w:t>the Ag Commission meeting, the Historic District meeting</w:t>
      </w:r>
      <w:r w:rsidR="00460561">
        <w:t xml:space="preserve"> and </w:t>
      </w:r>
      <w:r w:rsidR="003F1749">
        <w:t>the EDC meeting</w:t>
      </w:r>
      <w:r w:rsidR="00460561">
        <w:t>.</w:t>
      </w:r>
    </w:p>
    <w:p w14:paraId="7E60BDFA" w14:textId="536CD22E" w:rsidR="00F01CDA" w:rsidRDefault="00A52FFB" w:rsidP="00B57923">
      <w:r>
        <w:t>Mr. D. Griffiths</w:t>
      </w:r>
      <w:r w:rsidR="00460561">
        <w:t xml:space="preserve"> reported on the Board of Ed meeting</w:t>
      </w:r>
      <w:r w:rsidR="009A133A">
        <w:t xml:space="preserve"> and</w:t>
      </w:r>
      <w:r w:rsidR="00460561">
        <w:t xml:space="preserve"> the NECCOG meeting</w:t>
      </w:r>
    </w:p>
    <w:p w14:paraId="253FC2DE" w14:textId="2F7D1F2C" w:rsidR="00A52FFB" w:rsidRDefault="00A52FFB" w:rsidP="00B57923">
      <w:r>
        <w:t>Mr. Anderson</w:t>
      </w:r>
      <w:r w:rsidR="009A133A">
        <w:t xml:space="preserve"> reported on the Ordinance Subcommittee meeting.</w:t>
      </w:r>
    </w:p>
    <w:p w14:paraId="7E98B7EF" w14:textId="461BF9D4" w:rsidR="00A52FFB" w:rsidRDefault="00A52FFB" w:rsidP="00B57923">
      <w:r>
        <w:lastRenderedPageBreak/>
        <w:t>Mr. A. Griffiths</w:t>
      </w:r>
      <w:r w:rsidR="009A133A">
        <w:t xml:space="preserve"> reported on the Ordinance Subcommittee meetin</w:t>
      </w:r>
      <w:r w:rsidR="00B631C4">
        <w:t>g, Inland/Wetl</w:t>
      </w:r>
      <w:r w:rsidR="009D7325">
        <w:t>a</w:t>
      </w:r>
      <w:r w:rsidR="00B631C4">
        <w:t>nds, and the Ag Commission.</w:t>
      </w:r>
    </w:p>
    <w:p w14:paraId="14A4CB9D" w14:textId="4AF94D21" w:rsidR="00A52FFB" w:rsidRDefault="00A52FFB" w:rsidP="00B57923">
      <w:r>
        <w:t>Ms. Wakefield</w:t>
      </w:r>
      <w:r w:rsidR="00B631C4">
        <w:t xml:space="preserve"> reported on the Board of Education meeting, </w:t>
      </w:r>
      <w:r w:rsidR="000239D1">
        <w:t xml:space="preserve">Camp Wallaby training and Logee’s Summer Solstice </w:t>
      </w:r>
      <w:r w:rsidR="00EF4566">
        <w:t>celebration</w:t>
      </w:r>
      <w:r w:rsidR="007B001F">
        <w:t>.</w:t>
      </w:r>
    </w:p>
    <w:p w14:paraId="1341A06D" w14:textId="7D23B3AD"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941189">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43A33E28" w:rsidR="00B57923" w:rsidRPr="006F48B9" w:rsidRDefault="00F5458D" w:rsidP="00B57923">
      <w:r>
        <w:t xml:space="preserve">Mr. Kerttula </w:t>
      </w:r>
      <w:r w:rsidR="00B57923" w:rsidRPr="006F48B9">
        <w:t>made a motion, seconded by M</w:t>
      </w:r>
      <w:r>
        <w:t>r. Grandelski,</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78C3DDE5" w:rsidR="00B57923" w:rsidRPr="006F48B9" w:rsidRDefault="00B57923" w:rsidP="00B57923">
      <w:r w:rsidRPr="006F48B9">
        <w:t>The meeting ended at</w:t>
      </w:r>
      <w:r w:rsidR="00F5458D">
        <w:t xml:space="preserve"> 8:50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F904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13984" w14:textId="77777777" w:rsidR="00E05549" w:rsidRDefault="00E05549">
      <w:r>
        <w:separator/>
      </w:r>
    </w:p>
  </w:endnote>
  <w:endnote w:type="continuationSeparator" w:id="0">
    <w:p w14:paraId="55EDAC0B" w14:textId="77777777" w:rsidR="00E05549" w:rsidRDefault="00E05549">
      <w:r>
        <w:continuationSeparator/>
      </w:r>
    </w:p>
  </w:endnote>
  <w:endnote w:type="continuationNotice" w:id="1">
    <w:p w14:paraId="5C10B953" w14:textId="77777777" w:rsidR="00E05549" w:rsidRDefault="00E05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41FA" w14:textId="77777777" w:rsidR="00E05549" w:rsidRDefault="00E05549">
      <w:r>
        <w:separator/>
      </w:r>
    </w:p>
  </w:footnote>
  <w:footnote w:type="continuationSeparator" w:id="0">
    <w:p w14:paraId="2ECF9831" w14:textId="77777777" w:rsidR="00E05549" w:rsidRDefault="00E05549">
      <w:r>
        <w:continuationSeparator/>
      </w:r>
    </w:p>
  </w:footnote>
  <w:footnote w:type="continuationNotice" w:id="1">
    <w:p w14:paraId="5B2BAA71" w14:textId="77777777" w:rsidR="00E05549" w:rsidRDefault="00E05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5BAF605D" w:rsidR="005F32C3" w:rsidRDefault="00CB5968">
    <w:pPr>
      <w:pStyle w:val="Header"/>
    </w:pPr>
    <w:r>
      <w:rPr>
        <w:noProof/>
      </w:rPr>
      <w:pict w14:anchorId="29430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1" o:spid="_x0000_s2051"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424</w:t>
        </w:r>
        <w:r w:rsidR="00B57923">
          <w:rPr>
            <w:noProof/>
          </w:rPr>
          <w:fldChar w:fldCharType="end"/>
        </w:r>
      </w:sdtContent>
    </w:sdt>
  </w:p>
  <w:p w14:paraId="1341A07F" w14:textId="77777777" w:rsidR="005F32C3" w:rsidRDefault="00CB5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777AD2C1" w:rsidR="00B633C9" w:rsidRDefault="00CB5968">
    <w:pPr>
      <w:pStyle w:val="Header"/>
      <w:jc w:val="right"/>
    </w:pPr>
    <w:r>
      <w:rPr>
        <w:noProof/>
      </w:rPr>
      <w:pict w14:anchorId="6985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2" o:spid="_x0000_s2052"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431</w:t>
        </w:r>
        <w:r w:rsidR="00B633C9">
          <w:rPr>
            <w:noProof/>
          </w:rPr>
          <w:fldChar w:fldCharType="end"/>
        </w:r>
      </w:sdtContent>
    </w:sdt>
  </w:p>
  <w:p w14:paraId="1341A080" w14:textId="3B22E961" w:rsidR="005F32C3" w:rsidRDefault="00CB5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7C7BB3A8" w:rsidR="00A52FFB" w:rsidRDefault="00CB5968">
    <w:pPr>
      <w:pStyle w:val="Header"/>
    </w:pPr>
    <w:r>
      <w:rPr>
        <w:noProof/>
      </w:rPr>
      <w:pict w14:anchorId="1BC5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0"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431E052F"/>
    <w:multiLevelType w:val="hybridMultilevel"/>
    <w:tmpl w:val="500417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00C5D"/>
    <w:rsid w:val="0001144F"/>
    <w:rsid w:val="00014EFA"/>
    <w:rsid w:val="000239D1"/>
    <w:rsid w:val="00042293"/>
    <w:rsid w:val="000428FA"/>
    <w:rsid w:val="0004541D"/>
    <w:rsid w:val="00060964"/>
    <w:rsid w:val="000665A4"/>
    <w:rsid w:val="00070AA5"/>
    <w:rsid w:val="000A49D9"/>
    <w:rsid w:val="000A65BF"/>
    <w:rsid w:val="000B0DA7"/>
    <w:rsid w:val="000C1705"/>
    <w:rsid w:val="000D6A2F"/>
    <w:rsid w:val="000F7253"/>
    <w:rsid w:val="00116301"/>
    <w:rsid w:val="00122F06"/>
    <w:rsid w:val="0012772D"/>
    <w:rsid w:val="00142D66"/>
    <w:rsid w:val="00151100"/>
    <w:rsid w:val="001615ED"/>
    <w:rsid w:val="00186BED"/>
    <w:rsid w:val="00191477"/>
    <w:rsid w:val="001A2BEF"/>
    <w:rsid w:val="001A54AD"/>
    <w:rsid w:val="001C37A5"/>
    <w:rsid w:val="001C4520"/>
    <w:rsid w:val="001E5C22"/>
    <w:rsid w:val="002000DB"/>
    <w:rsid w:val="002142D0"/>
    <w:rsid w:val="00220F8A"/>
    <w:rsid w:val="00223A84"/>
    <w:rsid w:val="00234DD2"/>
    <w:rsid w:val="0024670E"/>
    <w:rsid w:val="00246888"/>
    <w:rsid w:val="00271353"/>
    <w:rsid w:val="00283FF7"/>
    <w:rsid w:val="00291162"/>
    <w:rsid w:val="002A7229"/>
    <w:rsid w:val="002B6EB1"/>
    <w:rsid w:val="002D7FE8"/>
    <w:rsid w:val="002E2A3B"/>
    <w:rsid w:val="002E73AE"/>
    <w:rsid w:val="0032006D"/>
    <w:rsid w:val="003278C9"/>
    <w:rsid w:val="003417C3"/>
    <w:rsid w:val="00342984"/>
    <w:rsid w:val="003469A3"/>
    <w:rsid w:val="00355921"/>
    <w:rsid w:val="0036216D"/>
    <w:rsid w:val="00384DBC"/>
    <w:rsid w:val="003903A1"/>
    <w:rsid w:val="003B12AC"/>
    <w:rsid w:val="003B333A"/>
    <w:rsid w:val="003C330A"/>
    <w:rsid w:val="003F1749"/>
    <w:rsid w:val="004032C5"/>
    <w:rsid w:val="004041BF"/>
    <w:rsid w:val="0041168F"/>
    <w:rsid w:val="00417847"/>
    <w:rsid w:val="00421BDC"/>
    <w:rsid w:val="00430232"/>
    <w:rsid w:val="00445B8C"/>
    <w:rsid w:val="004472FE"/>
    <w:rsid w:val="00453697"/>
    <w:rsid w:val="00460561"/>
    <w:rsid w:val="00471378"/>
    <w:rsid w:val="00481CA9"/>
    <w:rsid w:val="00483EC0"/>
    <w:rsid w:val="00497D27"/>
    <w:rsid w:val="004B035D"/>
    <w:rsid w:val="004E624D"/>
    <w:rsid w:val="00504D0A"/>
    <w:rsid w:val="00505010"/>
    <w:rsid w:val="00506297"/>
    <w:rsid w:val="00522EFB"/>
    <w:rsid w:val="00542112"/>
    <w:rsid w:val="0054379C"/>
    <w:rsid w:val="00545726"/>
    <w:rsid w:val="0055799A"/>
    <w:rsid w:val="0056766B"/>
    <w:rsid w:val="00572DE5"/>
    <w:rsid w:val="00582C2E"/>
    <w:rsid w:val="005A15EA"/>
    <w:rsid w:val="005A5781"/>
    <w:rsid w:val="005B1B1D"/>
    <w:rsid w:val="005B6F4F"/>
    <w:rsid w:val="005D5BC1"/>
    <w:rsid w:val="005F2CE3"/>
    <w:rsid w:val="00603B93"/>
    <w:rsid w:val="006133AE"/>
    <w:rsid w:val="00620EBF"/>
    <w:rsid w:val="006325F2"/>
    <w:rsid w:val="00637860"/>
    <w:rsid w:val="006617EB"/>
    <w:rsid w:val="0066533A"/>
    <w:rsid w:val="00666E5C"/>
    <w:rsid w:val="00670E27"/>
    <w:rsid w:val="00691E51"/>
    <w:rsid w:val="0069484F"/>
    <w:rsid w:val="006A0AC1"/>
    <w:rsid w:val="006A0BDD"/>
    <w:rsid w:val="006C3C7E"/>
    <w:rsid w:val="006D273B"/>
    <w:rsid w:val="006E137A"/>
    <w:rsid w:val="006F48B9"/>
    <w:rsid w:val="006F727A"/>
    <w:rsid w:val="00703397"/>
    <w:rsid w:val="007044AD"/>
    <w:rsid w:val="007359AE"/>
    <w:rsid w:val="00736FEB"/>
    <w:rsid w:val="00776864"/>
    <w:rsid w:val="007A5ED2"/>
    <w:rsid w:val="007B001F"/>
    <w:rsid w:val="007B015B"/>
    <w:rsid w:val="007B698B"/>
    <w:rsid w:val="007C488F"/>
    <w:rsid w:val="007C5873"/>
    <w:rsid w:val="007D188D"/>
    <w:rsid w:val="007F0B98"/>
    <w:rsid w:val="007F7703"/>
    <w:rsid w:val="00807F70"/>
    <w:rsid w:val="0082603D"/>
    <w:rsid w:val="00844B0C"/>
    <w:rsid w:val="00845AF0"/>
    <w:rsid w:val="0087171F"/>
    <w:rsid w:val="00873CB5"/>
    <w:rsid w:val="00874FF4"/>
    <w:rsid w:val="008775B9"/>
    <w:rsid w:val="00882EE6"/>
    <w:rsid w:val="008D549B"/>
    <w:rsid w:val="008D768C"/>
    <w:rsid w:val="008D78F2"/>
    <w:rsid w:val="008E27E4"/>
    <w:rsid w:val="008F0900"/>
    <w:rsid w:val="00904D50"/>
    <w:rsid w:val="009050B4"/>
    <w:rsid w:val="00906B76"/>
    <w:rsid w:val="00933B46"/>
    <w:rsid w:val="00941189"/>
    <w:rsid w:val="00981131"/>
    <w:rsid w:val="009A133A"/>
    <w:rsid w:val="009D2B0A"/>
    <w:rsid w:val="009D7325"/>
    <w:rsid w:val="009E6D53"/>
    <w:rsid w:val="009F4C8A"/>
    <w:rsid w:val="00A12B79"/>
    <w:rsid w:val="00A309C4"/>
    <w:rsid w:val="00A31FC6"/>
    <w:rsid w:val="00A4030C"/>
    <w:rsid w:val="00A52FFB"/>
    <w:rsid w:val="00A5619C"/>
    <w:rsid w:val="00A6069A"/>
    <w:rsid w:val="00A712CE"/>
    <w:rsid w:val="00A72EB5"/>
    <w:rsid w:val="00A93BE8"/>
    <w:rsid w:val="00AA2CE1"/>
    <w:rsid w:val="00AA2CE9"/>
    <w:rsid w:val="00AE3FAF"/>
    <w:rsid w:val="00AF5919"/>
    <w:rsid w:val="00B12897"/>
    <w:rsid w:val="00B3143D"/>
    <w:rsid w:val="00B56BA2"/>
    <w:rsid w:val="00B57923"/>
    <w:rsid w:val="00B60E77"/>
    <w:rsid w:val="00B631C4"/>
    <w:rsid w:val="00B633C9"/>
    <w:rsid w:val="00B83018"/>
    <w:rsid w:val="00B93A10"/>
    <w:rsid w:val="00BA2AB7"/>
    <w:rsid w:val="00BA4950"/>
    <w:rsid w:val="00BB0EB5"/>
    <w:rsid w:val="00BF154E"/>
    <w:rsid w:val="00C014D6"/>
    <w:rsid w:val="00C14C4C"/>
    <w:rsid w:val="00C16202"/>
    <w:rsid w:val="00C34DEC"/>
    <w:rsid w:val="00C41D5F"/>
    <w:rsid w:val="00C61FC7"/>
    <w:rsid w:val="00C856FA"/>
    <w:rsid w:val="00C97BEE"/>
    <w:rsid w:val="00CA1831"/>
    <w:rsid w:val="00CB24AC"/>
    <w:rsid w:val="00CB5481"/>
    <w:rsid w:val="00CB5968"/>
    <w:rsid w:val="00CB63FF"/>
    <w:rsid w:val="00CC7474"/>
    <w:rsid w:val="00CD387D"/>
    <w:rsid w:val="00CD7D9B"/>
    <w:rsid w:val="00D03837"/>
    <w:rsid w:val="00D10509"/>
    <w:rsid w:val="00D14F2A"/>
    <w:rsid w:val="00D870A9"/>
    <w:rsid w:val="00D9485F"/>
    <w:rsid w:val="00D94FCC"/>
    <w:rsid w:val="00DA1381"/>
    <w:rsid w:val="00DA3919"/>
    <w:rsid w:val="00DB056E"/>
    <w:rsid w:val="00DC1978"/>
    <w:rsid w:val="00DD4782"/>
    <w:rsid w:val="00DD49CF"/>
    <w:rsid w:val="00DF0976"/>
    <w:rsid w:val="00DF56AD"/>
    <w:rsid w:val="00E05549"/>
    <w:rsid w:val="00E163EE"/>
    <w:rsid w:val="00E2014F"/>
    <w:rsid w:val="00E30BB7"/>
    <w:rsid w:val="00E4311B"/>
    <w:rsid w:val="00E44880"/>
    <w:rsid w:val="00E72A41"/>
    <w:rsid w:val="00E74550"/>
    <w:rsid w:val="00E849CF"/>
    <w:rsid w:val="00E874C0"/>
    <w:rsid w:val="00E971E3"/>
    <w:rsid w:val="00EA166C"/>
    <w:rsid w:val="00EB381F"/>
    <w:rsid w:val="00EB3E94"/>
    <w:rsid w:val="00EB53A5"/>
    <w:rsid w:val="00EE10B4"/>
    <w:rsid w:val="00EE366D"/>
    <w:rsid w:val="00EF4566"/>
    <w:rsid w:val="00EF6E42"/>
    <w:rsid w:val="00F01CDA"/>
    <w:rsid w:val="00F17B95"/>
    <w:rsid w:val="00F2389F"/>
    <w:rsid w:val="00F260D3"/>
    <w:rsid w:val="00F34FD8"/>
    <w:rsid w:val="00F41F36"/>
    <w:rsid w:val="00F45728"/>
    <w:rsid w:val="00F5458D"/>
    <w:rsid w:val="00F57CD7"/>
    <w:rsid w:val="00F63860"/>
    <w:rsid w:val="00F653BA"/>
    <w:rsid w:val="00F7069A"/>
    <w:rsid w:val="00F75514"/>
    <w:rsid w:val="00F904F3"/>
    <w:rsid w:val="00FA2CBD"/>
    <w:rsid w:val="00FB3319"/>
    <w:rsid w:val="00FB5E45"/>
    <w:rsid w:val="00FC685B"/>
    <w:rsid w:val="00FD59CF"/>
    <w:rsid w:val="00FE78EF"/>
    <w:rsid w:val="00FE7CFB"/>
    <w:rsid w:val="00FE7E36"/>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4950">
      <w:bodyDiv w:val="1"/>
      <w:marLeft w:val="0"/>
      <w:marRight w:val="0"/>
      <w:marTop w:val="0"/>
      <w:marBottom w:val="0"/>
      <w:divBdr>
        <w:top w:val="none" w:sz="0" w:space="0" w:color="auto"/>
        <w:left w:val="none" w:sz="0" w:space="0" w:color="auto"/>
        <w:bottom w:val="none" w:sz="0" w:space="0" w:color="auto"/>
        <w:right w:val="none" w:sz="0" w:space="0" w:color="auto"/>
      </w:divBdr>
    </w:div>
    <w:div w:id="389962661">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22617190">
      <w:bodyDiv w:val="1"/>
      <w:marLeft w:val="0"/>
      <w:marRight w:val="0"/>
      <w:marTop w:val="0"/>
      <w:marBottom w:val="0"/>
      <w:divBdr>
        <w:top w:val="none" w:sz="0" w:space="0" w:color="auto"/>
        <w:left w:val="none" w:sz="0" w:space="0" w:color="auto"/>
        <w:bottom w:val="none" w:sz="0" w:space="0" w:color="auto"/>
        <w:right w:val="none" w:sz="0" w:space="0" w:color="auto"/>
      </w:divBdr>
    </w:div>
    <w:div w:id="1152990243">
      <w:bodyDiv w:val="1"/>
      <w:marLeft w:val="0"/>
      <w:marRight w:val="0"/>
      <w:marTop w:val="0"/>
      <w:marBottom w:val="0"/>
      <w:divBdr>
        <w:top w:val="none" w:sz="0" w:space="0" w:color="auto"/>
        <w:left w:val="none" w:sz="0" w:space="0" w:color="auto"/>
        <w:bottom w:val="none" w:sz="0" w:space="0" w:color="auto"/>
        <w:right w:val="none" w:sz="0" w:space="0" w:color="auto"/>
      </w:divBdr>
    </w:div>
    <w:div w:id="1326514445">
      <w:bodyDiv w:val="1"/>
      <w:marLeft w:val="0"/>
      <w:marRight w:val="0"/>
      <w:marTop w:val="0"/>
      <w:marBottom w:val="0"/>
      <w:divBdr>
        <w:top w:val="none" w:sz="0" w:space="0" w:color="auto"/>
        <w:left w:val="none" w:sz="0" w:space="0" w:color="auto"/>
        <w:bottom w:val="none" w:sz="0" w:space="0" w:color="auto"/>
        <w:right w:val="none" w:sz="0" w:space="0" w:color="auto"/>
      </w:divBdr>
    </w:div>
    <w:div w:id="1573925052">
      <w:bodyDiv w:val="1"/>
      <w:marLeft w:val="0"/>
      <w:marRight w:val="0"/>
      <w:marTop w:val="0"/>
      <w:marBottom w:val="0"/>
      <w:divBdr>
        <w:top w:val="none" w:sz="0" w:space="0" w:color="auto"/>
        <w:left w:val="none" w:sz="0" w:space="0" w:color="auto"/>
        <w:bottom w:val="none" w:sz="0" w:space="0" w:color="auto"/>
        <w:right w:val="none" w:sz="0" w:space="0" w:color="auto"/>
      </w:divBdr>
    </w:div>
    <w:div w:id="1715041674">
      <w:bodyDiv w:val="1"/>
      <w:marLeft w:val="0"/>
      <w:marRight w:val="0"/>
      <w:marTop w:val="0"/>
      <w:marBottom w:val="0"/>
      <w:divBdr>
        <w:top w:val="none" w:sz="0" w:space="0" w:color="auto"/>
        <w:left w:val="none" w:sz="0" w:space="0" w:color="auto"/>
        <w:bottom w:val="none" w:sz="0" w:space="0" w:color="auto"/>
        <w:right w:val="none" w:sz="0" w:space="0" w:color="auto"/>
      </w:divBdr>
    </w:div>
    <w:div w:id="1848980122">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Stebbins</cp:lastModifiedBy>
  <cp:revision>2</cp:revision>
  <dcterms:created xsi:type="dcterms:W3CDTF">2019-07-16T15:33:00Z</dcterms:created>
  <dcterms:modified xsi:type="dcterms:W3CDTF">2019-07-16T15:33:00Z</dcterms:modified>
</cp:coreProperties>
</file>