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A173" w14:textId="77777777" w:rsidR="00A61FD1" w:rsidRDefault="00A61FD1" w:rsidP="00A61FD1">
      <w:pPr>
        <w:tabs>
          <w:tab w:val="left" w:pos="900"/>
        </w:tabs>
        <w:rPr>
          <w:color w:val="000000"/>
          <w:kern w:val="28"/>
          <w:u w:val="single"/>
        </w:rPr>
      </w:pPr>
      <w:bookmarkStart w:id="0" w:name="_GoBack"/>
      <w:bookmarkEnd w:id="0"/>
      <w:r>
        <w:rPr>
          <w:color w:val="000000"/>
          <w:kern w:val="28"/>
        </w:rPr>
        <w:t xml:space="preserve">15e.  </w:t>
      </w:r>
      <w:r w:rsidRPr="009E6237">
        <w:rPr>
          <w:color w:val="000000"/>
          <w:kern w:val="28"/>
          <w:u w:val="single"/>
        </w:rPr>
        <w:t>Discussion about solid waste with David Capacchione</w:t>
      </w:r>
    </w:p>
    <w:p w14:paraId="1205B875" w14:textId="77777777" w:rsidR="00A61FD1" w:rsidRPr="00690744" w:rsidRDefault="00A61FD1" w:rsidP="00A61FD1">
      <w:pPr>
        <w:tabs>
          <w:tab w:val="left" w:pos="900"/>
        </w:tabs>
        <w:rPr>
          <w:color w:val="000000"/>
          <w:kern w:val="28"/>
        </w:rPr>
      </w:pPr>
      <w:r>
        <w:rPr>
          <w:color w:val="000000"/>
          <w:kern w:val="28"/>
        </w:rPr>
        <w:t xml:space="preserve">Director of Engineering Capacchione discussed possible options for solid waste disposal with the Council. </w:t>
      </w:r>
    </w:p>
    <w:p w14:paraId="008227C4" w14:textId="77777777" w:rsidR="00A61FD1" w:rsidRDefault="00A61FD1" w:rsidP="00A61FD1">
      <w:pPr>
        <w:rPr>
          <w:bCs/>
          <w:u w:val="single"/>
        </w:rPr>
      </w:pPr>
      <w:r>
        <w:rPr>
          <w:color w:val="000000"/>
          <w:kern w:val="28"/>
        </w:rPr>
        <w:t xml:space="preserve">15f.  </w:t>
      </w:r>
      <w:r w:rsidRPr="009E6237">
        <w:rPr>
          <w:bCs/>
          <w:u w:val="single"/>
        </w:rPr>
        <w:t>Discussion regarding the Occupational Safety and Health Administration inspection</w:t>
      </w:r>
    </w:p>
    <w:p w14:paraId="1C3C33B7" w14:textId="77777777" w:rsidR="00A61FD1" w:rsidRPr="00690744" w:rsidRDefault="00A61FD1" w:rsidP="00A61FD1">
      <w:pPr>
        <w:rPr>
          <w:bCs/>
        </w:rPr>
      </w:pPr>
      <w:r>
        <w:rPr>
          <w:bCs/>
        </w:rPr>
        <w:t>Assistant Town Manager Hopkins reported on the latest OSHA inspection results and responded to Councilor’s questions and comments.</w:t>
      </w:r>
    </w:p>
    <w:p w14:paraId="4C98BF15" w14:textId="77777777" w:rsidR="00A61FD1" w:rsidRPr="009E6237" w:rsidRDefault="00A61FD1" w:rsidP="00A61FD1">
      <w:pPr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15g. </w:t>
      </w:r>
      <w:r w:rsidRPr="009E6237">
        <w:rPr>
          <w:color w:val="000000"/>
          <w:kern w:val="28"/>
          <w:u w:val="single"/>
        </w:rPr>
        <w:t>Discussion on existing and proposed Community Center</w:t>
      </w:r>
    </w:p>
    <w:p w14:paraId="1AE77889" w14:textId="77777777" w:rsidR="00A61FD1" w:rsidRPr="00690744" w:rsidRDefault="00A61FD1" w:rsidP="00A61FD1">
      <w:pPr>
        <w:rPr>
          <w:bCs/>
        </w:rPr>
      </w:pPr>
      <w:r>
        <w:rPr>
          <w:bCs/>
        </w:rPr>
        <w:t>Assistant Town Manager Hopkins reported on the status of the Community Center and responded to Councilor’s questions and comments.</w:t>
      </w:r>
    </w:p>
    <w:p w14:paraId="3D07F124" w14:textId="77777777" w:rsidR="00A61FD1" w:rsidRPr="006F48B9" w:rsidRDefault="00A61FD1" w:rsidP="00A61FD1">
      <w:pPr>
        <w:tabs>
          <w:tab w:val="num" w:pos="0"/>
        </w:tabs>
        <w:rPr>
          <w:u w:val="single"/>
        </w:rPr>
      </w:pPr>
      <w:r w:rsidRPr="006F48B9">
        <w:t xml:space="preserve">16. </w:t>
      </w:r>
      <w:r w:rsidRPr="006F48B9">
        <w:rPr>
          <w:u w:val="single"/>
        </w:rPr>
        <w:t>Council Member Reports and Comments:</w:t>
      </w:r>
    </w:p>
    <w:p w14:paraId="74BAD5F4" w14:textId="77777777" w:rsidR="00A61FD1" w:rsidRDefault="00A61FD1" w:rsidP="00A61FD1">
      <w:r>
        <w:t xml:space="preserve">Mr. D. Griffiths attended the Health Dept meeting and the Veterans’ Coffeehouse meeting. </w:t>
      </w:r>
    </w:p>
    <w:p w14:paraId="3EAEF6B7" w14:textId="77777777" w:rsidR="00A61FD1" w:rsidRDefault="00A61FD1" w:rsidP="00A61FD1">
      <w:r>
        <w:t>Mr. Anderson reported on the Personnel Committee meeting.</w:t>
      </w:r>
    </w:p>
    <w:p w14:paraId="593B94BC" w14:textId="77777777" w:rsidR="00A61FD1" w:rsidRDefault="00A61FD1" w:rsidP="00A61FD1">
      <w:r>
        <w:t>Mr. Cesolini attended the Personnel Subcommittee meeting.</w:t>
      </w:r>
    </w:p>
    <w:p w14:paraId="5DC5CA5C" w14:textId="77777777" w:rsidR="00A61FD1" w:rsidRDefault="00A61FD1" w:rsidP="00A61FD1">
      <w:r>
        <w:t>Ms. LaBerge reported on the ZBA meeting, the POCD meeting, the Historic District Commission meeting, KBA and Board of Rec.</w:t>
      </w:r>
    </w:p>
    <w:p w14:paraId="07F11201" w14:textId="77777777" w:rsidR="00A61FD1" w:rsidRDefault="00A61FD1" w:rsidP="00A61FD1">
      <w:r>
        <w:t>Mr. Kerttula reported on the Permanent Building Committee and the Charter Revision Commission.</w:t>
      </w:r>
    </w:p>
    <w:p w14:paraId="464C5707" w14:textId="77777777" w:rsidR="00A61FD1" w:rsidRDefault="00A61FD1" w:rsidP="00A61FD1">
      <w:r>
        <w:t>Mr. Grandelski reported on the WPCA meeting.</w:t>
      </w:r>
    </w:p>
    <w:p w14:paraId="79B376E4" w14:textId="77777777" w:rsidR="00A61FD1" w:rsidRPr="006F48B9" w:rsidRDefault="00A61FD1" w:rsidP="00A61FD1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</w:p>
    <w:p w14:paraId="74E4F060" w14:textId="77777777" w:rsidR="00A61FD1" w:rsidRPr="006F48B9" w:rsidRDefault="00A61FD1" w:rsidP="00A61FD1">
      <w:r>
        <w:t>Mr. D. Griffiths made a motion, seconded by Mr. Kerttula,</w:t>
      </w:r>
      <w:r w:rsidRPr="006F48B9">
        <w:t xml:space="preserve"> to adjourn the meeting.</w:t>
      </w:r>
    </w:p>
    <w:p w14:paraId="0DE69448" w14:textId="77777777" w:rsidR="00A61FD1" w:rsidRPr="006F48B9" w:rsidRDefault="00A61FD1" w:rsidP="00A61FD1">
      <w:r w:rsidRPr="006F48B9">
        <w:t>Voice Vote:  Unanimous.  Motion passed.</w:t>
      </w:r>
    </w:p>
    <w:p w14:paraId="61D335F1" w14:textId="77777777" w:rsidR="00A61FD1" w:rsidRPr="006F48B9" w:rsidRDefault="00A61FD1" w:rsidP="00A61FD1">
      <w:r>
        <w:t>The meeting ended at 10:56 p.m.</w:t>
      </w:r>
    </w:p>
    <w:p w14:paraId="7EC949B2" w14:textId="77777777" w:rsidR="00A61FD1" w:rsidRPr="006F48B9" w:rsidRDefault="00A61FD1" w:rsidP="00A61FD1"/>
    <w:p w14:paraId="0B1D2821" w14:textId="77777777" w:rsidR="00A61FD1" w:rsidRPr="006F48B9" w:rsidRDefault="00A61FD1" w:rsidP="00A61FD1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78993434" w14:textId="77777777" w:rsidR="00A61FD1" w:rsidRPr="006F48B9" w:rsidRDefault="00A61FD1" w:rsidP="00A61FD1"/>
    <w:p w14:paraId="2874B444" w14:textId="77777777" w:rsidR="00A61FD1" w:rsidRPr="006F48B9" w:rsidRDefault="00A61FD1" w:rsidP="00A61FD1"/>
    <w:p w14:paraId="20345478" w14:textId="77777777" w:rsidR="00A61FD1" w:rsidRPr="006F48B9" w:rsidRDefault="00A61FD1" w:rsidP="00A61FD1"/>
    <w:p w14:paraId="1299492D" w14:textId="77777777" w:rsidR="00A61FD1" w:rsidRPr="006F48B9" w:rsidRDefault="00A61FD1" w:rsidP="00A61FD1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1D990510" w14:textId="77777777" w:rsidR="00A61FD1" w:rsidRPr="006F48B9" w:rsidRDefault="00A61FD1" w:rsidP="00A61FD1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1263F5C1" w14:textId="77777777" w:rsidR="00A61FD1" w:rsidRPr="006F48B9" w:rsidRDefault="00A61FD1" w:rsidP="00A61FD1">
      <w:pPr>
        <w:jc w:val="center"/>
      </w:pPr>
      <w:r w:rsidRPr="006F48B9"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1557D5F2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722684">
        <w:t>Tues</w:t>
      </w:r>
      <w:r>
        <w:t>day, December 4</w:t>
      </w:r>
      <w:r w:rsidR="004B51F7">
        <w:t>,</w:t>
      </w:r>
      <w:r>
        <w:t xml:space="preserve"> 2018</w:t>
      </w:r>
    </w:p>
    <w:p w14:paraId="18F5CA3F" w14:textId="77777777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7:00 p.m.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77719C0E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>
        <w:t xml:space="preserve">Tuesday, December 4, 2018 </w:t>
      </w:r>
      <w:r w:rsidRPr="25B417F6">
        <w:rPr>
          <w:color w:val="000000" w:themeColor="text1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116380D4" w:rsidR="004C40CA" w:rsidRDefault="004C40CA" w:rsidP="004C40CA">
      <w:pPr>
        <w:ind w:left="360"/>
        <w:rPr>
          <w:b/>
        </w:rPr>
      </w:pPr>
      <w:r w:rsidRPr="00C0163E">
        <w:rPr>
          <w:b/>
        </w:rPr>
        <w:lastRenderedPageBreak/>
        <w:t>2.  Roll Call</w:t>
      </w:r>
    </w:p>
    <w:p w14:paraId="315200BC" w14:textId="2AACA6C7" w:rsidR="004B51F7" w:rsidRDefault="004B51F7" w:rsidP="004C40CA">
      <w:pPr>
        <w:ind w:left="360"/>
        <w:rPr>
          <w:b/>
        </w:rPr>
      </w:pPr>
      <w:r>
        <w:rPr>
          <w:b/>
        </w:rPr>
        <w:t>3.  Interviews for Boards/Commissions</w:t>
      </w:r>
    </w:p>
    <w:p w14:paraId="3CB7039D" w14:textId="4E5A812B" w:rsidR="00C1477F" w:rsidRDefault="004B51F7" w:rsidP="00C1477F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C1477F" w:rsidRPr="00C0163E">
        <w:rPr>
          <w:b/>
        </w:rPr>
        <w:t>Citizens’ Statements and Petitions</w:t>
      </w:r>
      <w:r w:rsidR="00C1477F">
        <w:rPr>
          <w:b/>
        </w:rPr>
        <w:t xml:space="preserve"> </w:t>
      </w:r>
      <w:r w:rsidR="00C1477F" w:rsidRPr="00E04EB7">
        <w:rPr>
          <w:bCs/>
        </w:rPr>
        <w:t>(</w:t>
      </w:r>
      <w:r w:rsidR="00C1477F" w:rsidRPr="00C0163E">
        <w:rPr>
          <w:bCs/>
        </w:rPr>
        <w:t xml:space="preserve">limited </w:t>
      </w:r>
      <w:r w:rsidR="00C1477F">
        <w:rPr>
          <w:bCs/>
        </w:rPr>
        <w:t xml:space="preserve">to the subject(s) on this agenda; </w:t>
      </w:r>
      <w:r w:rsidR="00C1477F" w:rsidRPr="00E04EB7">
        <w:rPr>
          <w:bCs/>
        </w:rPr>
        <w:t xml:space="preserve">individual </w:t>
      </w:r>
      <w:r w:rsidR="00C1477F">
        <w:t>p</w:t>
      </w:r>
      <w:r w:rsidR="00C1477F" w:rsidRPr="00E04EB7">
        <w:rPr>
          <w:bCs/>
        </w:rPr>
        <w:t>resentations not to exceed 5 minutes; limited to an aggregate of 45 minutes)</w:t>
      </w:r>
      <w:r w:rsidR="00C1477F" w:rsidRPr="00C0163E">
        <w:rPr>
          <w:bCs/>
        </w:rPr>
        <w:t xml:space="preserve"> </w:t>
      </w:r>
    </w:p>
    <w:p w14:paraId="570FB9B2" w14:textId="44A43E34" w:rsidR="003B3C4C" w:rsidRPr="004B51F7" w:rsidRDefault="004B51F7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5</w:t>
      </w:r>
      <w:r w:rsidR="0047786B">
        <w:rPr>
          <w:b/>
          <w:color w:val="000000" w:themeColor="text1"/>
          <w:kern w:val="28"/>
        </w:rPr>
        <w:t>.  Unfinished Business</w:t>
      </w:r>
    </w:p>
    <w:p w14:paraId="1B303B89" w14:textId="7F250F8C" w:rsidR="007A0907" w:rsidRDefault="004B51F7" w:rsidP="006A18BC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</w:t>
      </w:r>
      <w:r w:rsidR="007A0907">
        <w:rPr>
          <w:b/>
          <w:color w:val="000000" w:themeColor="text1"/>
          <w:kern w:val="28"/>
        </w:rPr>
        <w:t>.  New Business</w:t>
      </w:r>
      <w:r>
        <w:rPr>
          <w:b/>
          <w:color w:val="000000" w:themeColor="text1"/>
          <w:kern w:val="28"/>
        </w:rPr>
        <w:t xml:space="preserve">: </w:t>
      </w:r>
    </w:p>
    <w:p w14:paraId="4BD27867" w14:textId="0C027177" w:rsidR="004B51F7" w:rsidRPr="004B51F7" w:rsidRDefault="004B51F7" w:rsidP="136953DE">
      <w:pPr>
        <w:tabs>
          <w:tab w:val="left" w:pos="630"/>
        </w:tabs>
        <w:ind w:left="720"/>
        <w:rPr>
          <w:color w:val="000000" w:themeColor="text1"/>
        </w:rPr>
      </w:pPr>
      <w:r>
        <w:rPr>
          <w:color w:val="000000" w:themeColor="text1"/>
          <w:kern w:val="28"/>
        </w:rPr>
        <w:t>a) Discussion of candidates for Boards and Commissions</w:t>
      </w:r>
    </w:p>
    <w:p w14:paraId="1B26D1E1" w14:textId="63FA19A6" w:rsidR="25B417F6" w:rsidRDefault="136953DE" w:rsidP="136953DE">
      <w:pPr>
        <w:ind w:left="720"/>
        <w:rPr>
          <w:color w:val="000000" w:themeColor="text1"/>
        </w:rPr>
      </w:pPr>
      <w:r w:rsidRPr="136953DE">
        <w:rPr>
          <w:color w:val="000000" w:themeColor="text1"/>
        </w:rPr>
        <w:t>b) Discussion of activities with PBC</w:t>
      </w:r>
    </w:p>
    <w:p w14:paraId="266DF265" w14:textId="13698426" w:rsidR="00501F64" w:rsidRPr="002508D9" w:rsidRDefault="25B417F6" w:rsidP="00501F64">
      <w:pPr>
        <w:tabs>
          <w:tab w:val="left" w:pos="360"/>
          <w:tab w:val="left" w:pos="900"/>
        </w:tabs>
        <w:ind w:left="360"/>
        <w:rPr>
          <w:rFonts w:cs="Arial"/>
          <w:bCs/>
        </w:rPr>
      </w:pPr>
      <w:r w:rsidRPr="25B417F6">
        <w:rPr>
          <w:b/>
          <w:bCs/>
        </w:rPr>
        <w:t xml:space="preserve">7.  Executive Session:  </w:t>
      </w:r>
    </w:p>
    <w:p w14:paraId="7BA2651C" w14:textId="42AE0B0E" w:rsidR="25B417F6" w:rsidRDefault="5FE59689" w:rsidP="5FE59689">
      <w:pPr>
        <w:ind w:left="720"/>
      </w:pPr>
      <w:r>
        <w:t xml:space="preserve">a) Discussion </w:t>
      </w:r>
      <w:r w:rsidR="00702E28">
        <w:t>regarding</w:t>
      </w:r>
      <w:r>
        <w:t xml:space="preserve"> the Town Manager position</w:t>
      </w:r>
    </w:p>
    <w:p w14:paraId="58A5270D" w14:textId="4ED5BF18" w:rsidR="004C40CA" w:rsidRPr="007C0BFA" w:rsidRDefault="004B51F7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1564DF83" w:rsidR="007C133A" w:rsidRDefault="004B51F7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 w:rsidR="007C133A">
        <w:rPr>
          <w:color w:val="000000"/>
        </w:rPr>
        <w:t xml:space="preserve"> p.m.</w:t>
      </w:r>
    </w:p>
    <w:p w14:paraId="0A62BFAD" w14:textId="4E251FF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present, except Mr. Dillon, who was absent.  Acting Town Manager Hopkins and Council Secretary Buzalski were also present.</w:t>
      </w:r>
    </w:p>
    <w:p w14:paraId="5CECE000" w14:textId="77777777" w:rsidR="004B51F7" w:rsidRDefault="00E207D4" w:rsidP="005C1699">
      <w:pPr>
        <w:rPr>
          <w:color w:val="000000"/>
          <w:u w:val="single"/>
        </w:rPr>
      </w:pPr>
      <w:r>
        <w:rPr>
          <w:color w:val="000000"/>
        </w:rPr>
        <w:t xml:space="preserve">3.  </w:t>
      </w:r>
      <w:r w:rsidR="004B51F7">
        <w:rPr>
          <w:color w:val="000000"/>
          <w:u w:val="single"/>
        </w:rPr>
        <w:t>Interviews for Boards/Commissions:</w:t>
      </w:r>
    </w:p>
    <w:p w14:paraId="2D27DDF0" w14:textId="4F57834A" w:rsidR="5FE59689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Councilors interviewed </w:t>
      </w:r>
      <w:r w:rsidRPr="136953DE">
        <w:rPr>
          <w:b/>
          <w:bCs/>
        </w:rPr>
        <w:t>Brian N. Card</w:t>
      </w:r>
      <w:r w:rsidRPr="136953DE">
        <w:t>.  Mr. Card would like to be re-appointed to the Planning &amp; Zoning Commission.  The new term would run from 01/01/19 through 12/31/21.</w:t>
      </w:r>
    </w:p>
    <w:p w14:paraId="36DB4E96" w14:textId="52C7D76A" w:rsidR="5FE59689" w:rsidRDefault="136953DE" w:rsidP="136953DE">
      <w:r w:rsidRPr="136953DE">
        <w:rPr>
          <w:color w:val="000000" w:themeColor="text1"/>
        </w:rPr>
        <w:t xml:space="preserve">Councilors interviewed </w:t>
      </w:r>
      <w:r w:rsidRPr="136953DE">
        <w:rPr>
          <w:b/>
          <w:bCs/>
        </w:rPr>
        <w:t>Patrick McLaughlin</w:t>
      </w:r>
      <w:r w:rsidRPr="136953DE">
        <w:t xml:space="preserve">.  Mr. McLaughlin would like to be re-appointed to the Water Pollution Control Authority.  The new term would run from 11/01/18 </w:t>
      </w:r>
      <w:r w:rsidRPr="136953DE">
        <w:rPr>
          <w:color w:val="000000" w:themeColor="text1"/>
        </w:rPr>
        <w:t>through 10</w:t>
      </w:r>
      <w:r w:rsidRPr="136953DE">
        <w:t>/31/21.</w:t>
      </w:r>
    </w:p>
    <w:p w14:paraId="2959838E" w14:textId="78A08497" w:rsidR="00134A03" w:rsidRDefault="004B51F7" w:rsidP="005C1699">
      <w:pPr>
        <w:rPr>
          <w:color w:val="000000"/>
          <w:u w:val="single"/>
        </w:rPr>
      </w:pPr>
      <w:r>
        <w:rPr>
          <w:color w:val="000000"/>
        </w:rPr>
        <w:t xml:space="preserve">4.  </w:t>
      </w:r>
      <w:r w:rsidR="005C1699">
        <w:rPr>
          <w:color w:val="000000"/>
          <w:u w:val="single"/>
        </w:rPr>
        <w:t>Citizens’ Statements and Petitions</w:t>
      </w:r>
      <w:r w:rsidR="00134A03">
        <w:rPr>
          <w:color w:val="000000"/>
          <w:u w:val="single"/>
        </w:rPr>
        <w:t>:</w:t>
      </w:r>
    </w:p>
    <w:p w14:paraId="4C1B4AB2" w14:textId="26B443D3" w:rsidR="00134A03" w:rsidRDefault="00134A03" w:rsidP="005C1699">
      <w:pPr>
        <w:rPr>
          <w:color w:val="000000"/>
        </w:rPr>
      </w:pPr>
      <w:r>
        <w:rPr>
          <w:color w:val="000000"/>
        </w:rPr>
        <w:t>There were no Citizen</w:t>
      </w:r>
      <w:r w:rsidR="006E1BFD">
        <w:rPr>
          <w:color w:val="000000"/>
        </w:rPr>
        <w:t>s’</w:t>
      </w:r>
      <w:r>
        <w:rPr>
          <w:color w:val="000000"/>
        </w:rPr>
        <w:t xml:space="preserve"> Statements.</w:t>
      </w:r>
    </w:p>
    <w:p w14:paraId="6C9AC36D" w14:textId="0C72AA66" w:rsidR="006E1BFD" w:rsidRPr="00134A03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5.  </w:t>
      </w:r>
      <w:r w:rsidRPr="136953DE">
        <w:rPr>
          <w:color w:val="000000" w:themeColor="text1"/>
          <w:u w:val="single"/>
        </w:rPr>
        <w:t>Unfinished Business:</w:t>
      </w:r>
      <w:r w:rsidRPr="136953DE">
        <w:rPr>
          <w:color w:val="000000" w:themeColor="text1"/>
        </w:rPr>
        <w:t xml:space="preserve"> N/A</w:t>
      </w:r>
    </w:p>
    <w:p w14:paraId="0D2301D4" w14:textId="77777777" w:rsidR="004B51F7" w:rsidRDefault="136953DE" w:rsidP="136953DE">
      <w:pPr>
        <w:shd w:val="clear" w:color="auto" w:fill="FFFFFF" w:themeFill="background1"/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6. </w:t>
      </w:r>
      <w:r w:rsidRPr="136953DE">
        <w:rPr>
          <w:color w:val="000000" w:themeColor="text1"/>
          <w:u w:val="single"/>
        </w:rPr>
        <w:t xml:space="preserve"> New Business</w:t>
      </w:r>
    </w:p>
    <w:p w14:paraId="49F7E5A9" w14:textId="47996A5E" w:rsidR="136953DE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6a.  </w:t>
      </w:r>
      <w:r w:rsidRPr="136953DE">
        <w:rPr>
          <w:color w:val="000000" w:themeColor="text1"/>
          <w:u w:val="single"/>
        </w:rPr>
        <w:t>Discussion of candidates for Boards and Commissions</w:t>
      </w:r>
    </w:p>
    <w:p w14:paraId="1322A49D" w14:textId="73B72BC6" w:rsidR="136953DE" w:rsidRDefault="136953DE" w:rsidP="136953DE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>Councilors discussed the interviewed candidates.</w:t>
      </w:r>
    </w:p>
    <w:p w14:paraId="2CE2855C" w14:textId="5C872E3F" w:rsidR="136953DE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 xml:space="preserve">6b. </w:t>
      </w:r>
      <w:r w:rsidRPr="136953DE">
        <w:rPr>
          <w:color w:val="000000" w:themeColor="text1"/>
          <w:u w:val="single"/>
        </w:rPr>
        <w:t>Discussion of activities with PBC</w:t>
      </w:r>
    </w:p>
    <w:p w14:paraId="38CBDF5D" w14:textId="02EE0403" w:rsidR="136953DE" w:rsidRDefault="136953DE" w:rsidP="136953DE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>Postponed.</w:t>
      </w:r>
    </w:p>
    <w:p w14:paraId="49A668B4" w14:textId="284E5580" w:rsidR="00732181" w:rsidRPr="004B51F7" w:rsidRDefault="136953DE" w:rsidP="136953DE">
      <w:pPr>
        <w:shd w:val="clear" w:color="auto" w:fill="FFFFFF" w:themeFill="background1"/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</w:p>
    <w:p w14:paraId="32E5ABCD" w14:textId="6D4564E4" w:rsidR="136953DE" w:rsidRDefault="136953DE" w:rsidP="136953DE">
      <w:pPr>
        <w:rPr>
          <w:color w:val="000000" w:themeColor="text1"/>
          <w:u w:val="single"/>
        </w:rPr>
      </w:pPr>
      <w:r w:rsidRPr="136953DE">
        <w:rPr>
          <w:color w:val="000000" w:themeColor="text1"/>
        </w:rPr>
        <w:t xml:space="preserve">7a. </w:t>
      </w:r>
      <w:r w:rsidRPr="136953DE">
        <w:rPr>
          <w:color w:val="000000" w:themeColor="text1"/>
          <w:u w:val="single"/>
        </w:rPr>
        <w:t xml:space="preserve">Discussion </w:t>
      </w:r>
      <w:r w:rsidR="00702E28" w:rsidRPr="136953DE">
        <w:rPr>
          <w:color w:val="000000" w:themeColor="text1"/>
          <w:u w:val="single"/>
        </w:rPr>
        <w:t>regarding</w:t>
      </w:r>
      <w:r w:rsidRPr="136953DE">
        <w:rPr>
          <w:color w:val="000000" w:themeColor="text1"/>
          <w:u w:val="single"/>
        </w:rPr>
        <w:t xml:space="preserve"> the Town Manager position</w:t>
      </w:r>
    </w:p>
    <w:p w14:paraId="1682AFEC" w14:textId="5F7FB0EB" w:rsidR="136953DE" w:rsidRDefault="136953DE" w:rsidP="136953DE">
      <w:pPr>
        <w:rPr>
          <w:color w:val="000000" w:themeColor="text1"/>
        </w:rPr>
      </w:pPr>
      <w:r w:rsidRPr="136953DE">
        <w:rPr>
          <w:color w:val="000000" w:themeColor="text1"/>
        </w:rPr>
        <w:t>M</w:t>
      </w:r>
      <w:r w:rsidR="00B1667E">
        <w:rPr>
          <w:color w:val="000000" w:themeColor="text1"/>
        </w:rPr>
        <w:t>r. Grandelski</w:t>
      </w:r>
      <w:r w:rsidRPr="136953DE">
        <w:rPr>
          <w:color w:val="000000" w:themeColor="text1"/>
        </w:rPr>
        <w:t xml:space="preserve"> made a motion, seconded by M</w:t>
      </w:r>
      <w:r w:rsidR="00B1667E">
        <w:rPr>
          <w:color w:val="000000" w:themeColor="text1"/>
        </w:rPr>
        <w:t>r. D. Griffiths</w:t>
      </w:r>
      <w:r w:rsidRPr="136953DE">
        <w:rPr>
          <w:color w:val="000000" w:themeColor="text1"/>
        </w:rPr>
        <w:t>, to move to Executive Session to discuss the Town Manager position.</w:t>
      </w:r>
    </w:p>
    <w:p w14:paraId="40B3081B" w14:textId="308FA1BA" w:rsidR="0051195D" w:rsidRPr="0051195D" w:rsidRDefault="0051195D" w:rsidP="136953DE">
      <w:pPr>
        <w:rPr>
          <w:color w:val="000000" w:themeColor="text1"/>
        </w:rPr>
      </w:pPr>
      <w:r>
        <w:rPr>
          <w:color w:val="000000" w:themeColor="text1"/>
        </w:rPr>
        <w:t>Voice vote:  Unanimous.  Motion passed.</w:t>
      </w:r>
    </w:p>
    <w:p w14:paraId="59B9CB5D" w14:textId="58B86A45" w:rsidR="136953DE" w:rsidRDefault="0051195D" w:rsidP="136953DE">
      <w:pPr>
        <w:rPr>
          <w:color w:val="000000" w:themeColor="text1"/>
        </w:rPr>
      </w:pPr>
      <w:r>
        <w:rPr>
          <w:color w:val="000000" w:themeColor="text1"/>
        </w:rPr>
        <w:t xml:space="preserve">Moved to Executive Session at </w:t>
      </w:r>
      <w:r w:rsidR="00523121">
        <w:rPr>
          <w:color w:val="000000" w:themeColor="text1"/>
        </w:rPr>
        <w:t>7:23 p.m. and returned from Executive Session at 8:10 p.m.</w:t>
      </w:r>
    </w:p>
    <w:p w14:paraId="3D11F55D" w14:textId="1754B826" w:rsidR="007C133A" w:rsidRDefault="5FE59689" w:rsidP="5FE59689">
      <w:pPr>
        <w:shd w:val="clear" w:color="auto" w:fill="FFFFFF" w:themeFill="background1"/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DCA0CA1" w14:textId="79461BA1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M</w:t>
      </w:r>
      <w:r w:rsidR="00523121">
        <w:rPr>
          <w:color w:val="000000" w:themeColor="text1"/>
        </w:rPr>
        <w:t>r. A. Griffiths</w:t>
      </w:r>
      <w:r w:rsidRPr="5FE59689">
        <w:rPr>
          <w:color w:val="000000" w:themeColor="text1"/>
        </w:rPr>
        <w:t xml:space="preserve"> made a motion, seconded by M</w:t>
      </w:r>
      <w:r w:rsidR="00E2442A">
        <w:rPr>
          <w:color w:val="000000" w:themeColor="text1"/>
        </w:rPr>
        <w:t>r. Kerttula,</w:t>
      </w:r>
      <w:r w:rsidRPr="5FE59689">
        <w:rPr>
          <w:color w:val="000000" w:themeColor="text1"/>
        </w:rPr>
        <w:t xml:space="preserve"> to adjourn the meeting.</w:t>
      </w:r>
    </w:p>
    <w:p w14:paraId="7B537D96" w14:textId="7777777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25CFFCDF" w14:textId="307DC171" w:rsidR="007C23F2" w:rsidRDefault="5FE59689" w:rsidP="004045E4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</w:t>
      </w:r>
      <w:r w:rsidR="00702E28" w:rsidRPr="5FE59689">
        <w:rPr>
          <w:color w:val="000000" w:themeColor="text1"/>
        </w:rPr>
        <w:t>at 8:10</w:t>
      </w:r>
      <w:r w:rsidR="00E2442A">
        <w:rPr>
          <w:color w:val="000000" w:themeColor="text1"/>
        </w:rPr>
        <w:t xml:space="preserve"> </w:t>
      </w:r>
      <w:r w:rsidRPr="5FE59689">
        <w:rPr>
          <w:color w:val="000000" w:themeColor="text1"/>
        </w:rPr>
        <w:t>p.m.</w:t>
      </w:r>
    </w:p>
    <w:p w14:paraId="6372C6B8" w14:textId="77777777" w:rsidR="004045E4" w:rsidRDefault="004045E4" w:rsidP="004045E4">
      <w:pPr>
        <w:shd w:val="clear" w:color="auto" w:fill="FFFFFF" w:themeFill="background1"/>
        <w:rPr>
          <w:color w:val="000000"/>
        </w:rPr>
      </w:pPr>
    </w:p>
    <w:p w14:paraId="1FF8FF41" w14:textId="4E8872EF" w:rsidR="007C133A" w:rsidRDefault="00F87B5F" w:rsidP="5FE59689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4846109B" w:rsidR="007C133A" w:rsidRDefault="007C133A" w:rsidP="007C133A">
      <w:pPr>
        <w:shd w:val="clear" w:color="auto" w:fill="FFFFFF"/>
        <w:rPr>
          <w:color w:val="000000"/>
        </w:rPr>
      </w:pPr>
    </w:p>
    <w:p w14:paraId="79446B0E" w14:textId="42F7DEAE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722C8AB0" w:rsidR="007C133A" w:rsidRDefault="004B51F7" w:rsidP="004B51F7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35A33F05" w:rsidR="007C133A" w:rsidRDefault="5FE59689" w:rsidP="5FE59689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A61FD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3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13B7C" w14:textId="77777777" w:rsidR="009F6457" w:rsidRDefault="009F6457">
      <w:r>
        <w:separator/>
      </w:r>
    </w:p>
  </w:endnote>
  <w:endnote w:type="continuationSeparator" w:id="0">
    <w:p w14:paraId="208CEA43" w14:textId="77777777" w:rsidR="009F6457" w:rsidRDefault="009F6457">
      <w:r>
        <w:continuationSeparator/>
      </w:r>
    </w:p>
  </w:endnote>
  <w:endnote w:type="continuationNotice" w:id="1">
    <w:p w14:paraId="012FF79A" w14:textId="77777777" w:rsidR="009F6457" w:rsidRDefault="009F6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6C64" w14:textId="77777777" w:rsidR="009F6457" w:rsidRDefault="009F6457">
      <w:r>
        <w:separator/>
      </w:r>
    </w:p>
  </w:footnote>
  <w:footnote w:type="continuationSeparator" w:id="0">
    <w:p w14:paraId="6D218E03" w14:textId="77777777" w:rsidR="009F6457" w:rsidRDefault="009F6457">
      <w:r>
        <w:continuationSeparator/>
      </w:r>
    </w:p>
  </w:footnote>
  <w:footnote w:type="continuationNotice" w:id="1">
    <w:p w14:paraId="506FEB24" w14:textId="77777777" w:rsidR="009F6457" w:rsidRDefault="009F6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58">
          <w:rPr>
            <w:noProof/>
          </w:rPr>
          <w:t>338</w:t>
        </w:r>
        <w:r>
          <w:rPr>
            <w:noProof/>
          </w:rPr>
          <w:fldChar w:fldCharType="end"/>
        </w:r>
      </w:p>
    </w:sdtContent>
  </w:sdt>
  <w:p w14:paraId="6364FFEF" w14:textId="1AB7D128" w:rsidR="005F32C3" w:rsidRDefault="00DE6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58">
          <w:rPr>
            <w:noProof/>
          </w:rPr>
          <w:t>339</w:t>
        </w:r>
        <w:r>
          <w:rPr>
            <w:noProof/>
          </w:rPr>
          <w:fldChar w:fldCharType="end"/>
        </w:r>
      </w:p>
    </w:sdtContent>
  </w:sdt>
  <w:p w14:paraId="14371B0C" w14:textId="18DF98CA" w:rsidR="005F32C3" w:rsidRDefault="00DE6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25B137D6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36B9E"/>
    <w:rsid w:val="000A6447"/>
    <w:rsid w:val="000E62A3"/>
    <w:rsid w:val="000F2A73"/>
    <w:rsid w:val="00124B34"/>
    <w:rsid w:val="001279E2"/>
    <w:rsid w:val="00134A03"/>
    <w:rsid w:val="00153E49"/>
    <w:rsid w:val="0015438F"/>
    <w:rsid w:val="00154F65"/>
    <w:rsid w:val="0016439F"/>
    <w:rsid w:val="00185636"/>
    <w:rsid w:val="001945A0"/>
    <w:rsid w:val="001C5DF6"/>
    <w:rsid w:val="00200048"/>
    <w:rsid w:val="00225DF8"/>
    <w:rsid w:val="002508D9"/>
    <w:rsid w:val="002626EF"/>
    <w:rsid w:val="00273DC4"/>
    <w:rsid w:val="0028449F"/>
    <w:rsid w:val="002B6049"/>
    <w:rsid w:val="002D046F"/>
    <w:rsid w:val="002D6F17"/>
    <w:rsid w:val="002E7C87"/>
    <w:rsid w:val="002F008E"/>
    <w:rsid w:val="00311C94"/>
    <w:rsid w:val="00354DB6"/>
    <w:rsid w:val="00381A5E"/>
    <w:rsid w:val="003921A8"/>
    <w:rsid w:val="0039433A"/>
    <w:rsid w:val="003B3C4C"/>
    <w:rsid w:val="004007F0"/>
    <w:rsid w:val="004045E4"/>
    <w:rsid w:val="00442B2A"/>
    <w:rsid w:val="00453443"/>
    <w:rsid w:val="00474D8A"/>
    <w:rsid w:val="0047786B"/>
    <w:rsid w:val="0049173A"/>
    <w:rsid w:val="0049737D"/>
    <w:rsid w:val="004A388D"/>
    <w:rsid w:val="004A6F1E"/>
    <w:rsid w:val="004B4AF3"/>
    <w:rsid w:val="004B51F7"/>
    <w:rsid w:val="004C40CA"/>
    <w:rsid w:val="00501F64"/>
    <w:rsid w:val="0051195D"/>
    <w:rsid w:val="00513A84"/>
    <w:rsid w:val="00523121"/>
    <w:rsid w:val="00526C0B"/>
    <w:rsid w:val="00541F3C"/>
    <w:rsid w:val="005634EA"/>
    <w:rsid w:val="005B4593"/>
    <w:rsid w:val="005C1699"/>
    <w:rsid w:val="005C47D7"/>
    <w:rsid w:val="005E2C5F"/>
    <w:rsid w:val="0061513C"/>
    <w:rsid w:val="00631401"/>
    <w:rsid w:val="006457CC"/>
    <w:rsid w:val="0067412C"/>
    <w:rsid w:val="00676037"/>
    <w:rsid w:val="00677582"/>
    <w:rsid w:val="00694774"/>
    <w:rsid w:val="00696137"/>
    <w:rsid w:val="006A18BC"/>
    <w:rsid w:val="006B7BDB"/>
    <w:rsid w:val="006C1B47"/>
    <w:rsid w:val="006E1BFD"/>
    <w:rsid w:val="006E3C32"/>
    <w:rsid w:val="007028F6"/>
    <w:rsid w:val="00702E28"/>
    <w:rsid w:val="00722684"/>
    <w:rsid w:val="00732181"/>
    <w:rsid w:val="00761175"/>
    <w:rsid w:val="007611C5"/>
    <w:rsid w:val="00785BED"/>
    <w:rsid w:val="007A0907"/>
    <w:rsid w:val="007C133A"/>
    <w:rsid w:val="007C23F2"/>
    <w:rsid w:val="007E3906"/>
    <w:rsid w:val="007E75FF"/>
    <w:rsid w:val="00826867"/>
    <w:rsid w:val="00841E61"/>
    <w:rsid w:val="008562CE"/>
    <w:rsid w:val="00864D31"/>
    <w:rsid w:val="00881663"/>
    <w:rsid w:val="008A2A07"/>
    <w:rsid w:val="008D1CE0"/>
    <w:rsid w:val="00912E9D"/>
    <w:rsid w:val="00913790"/>
    <w:rsid w:val="009148B7"/>
    <w:rsid w:val="00924E81"/>
    <w:rsid w:val="00934D41"/>
    <w:rsid w:val="00936EE9"/>
    <w:rsid w:val="009853DD"/>
    <w:rsid w:val="00994B70"/>
    <w:rsid w:val="009B7732"/>
    <w:rsid w:val="009F6457"/>
    <w:rsid w:val="00A07BF9"/>
    <w:rsid w:val="00A16225"/>
    <w:rsid w:val="00A245F4"/>
    <w:rsid w:val="00A308C1"/>
    <w:rsid w:val="00A318F9"/>
    <w:rsid w:val="00A35DFD"/>
    <w:rsid w:val="00A61FD1"/>
    <w:rsid w:val="00A65648"/>
    <w:rsid w:val="00A74097"/>
    <w:rsid w:val="00A803C2"/>
    <w:rsid w:val="00A90E6C"/>
    <w:rsid w:val="00B1667E"/>
    <w:rsid w:val="00B17D8C"/>
    <w:rsid w:val="00B22062"/>
    <w:rsid w:val="00B253A6"/>
    <w:rsid w:val="00B64961"/>
    <w:rsid w:val="00B67A58"/>
    <w:rsid w:val="00B74063"/>
    <w:rsid w:val="00B82308"/>
    <w:rsid w:val="00B82C5B"/>
    <w:rsid w:val="00B83686"/>
    <w:rsid w:val="00B964FA"/>
    <w:rsid w:val="00B9662A"/>
    <w:rsid w:val="00BA671F"/>
    <w:rsid w:val="00BB5C20"/>
    <w:rsid w:val="00BC71ED"/>
    <w:rsid w:val="00BF7DE1"/>
    <w:rsid w:val="00C079B9"/>
    <w:rsid w:val="00C1477F"/>
    <w:rsid w:val="00C70EF3"/>
    <w:rsid w:val="00C90E0D"/>
    <w:rsid w:val="00CE11E8"/>
    <w:rsid w:val="00D214E8"/>
    <w:rsid w:val="00D345FF"/>
    <w:rsid w:val="00D42A54"/>
    <w:rsid w:val="00D7683C"/>
    <w:rsid w:val="00DA7484"/>
    <w:rsid w:val="00DB23A5"/>
    <w:rsid w:val="00DC0590"/>
    <w:rsid w:val="00DE5EE5"/>
    <w:rsid w:val="00DE6058"/>
    <w:rsid w:val="00DE7CB7"/>
    <w:rsid w:val="00E03C32"/>
    <w:rsid w:val="00E10160"/>
    <w:rsid w:val="00E207D4"/>
    <w:rsid w:val="00E2442A"/>
    <w:rsid w:val="00E26B02"/>
    <w:rsid w:val="00E778A3"/>
    <w:rsid w:val="00EA330A"/>
    <w:rsid w:val="00F3291C"/>
    <w:rsid w:val="00F355DC"/>
    <w:rsid w:val="00F47F85"/>
    <w:rsid w:val="00F50721"/>
    <w:rsid w:val="00F53EA1"/>
    <w:rsid w:val="00F611D9"/>
    <w:rsid w:val="00F61963"/>
    <w:rsid w:val="00F87B5F"/>
    <w:rsid w:val="00FE446B"/>
    <w:rsid w:val="00FF1D1B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059B-C0D5-4220-9B08-88AE073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2019-01-25T13:25:00Z</dcterms:created>
  <dcterms:modified xsi:type="dcterms:W3CDTF">2019-01-25T13:25:00Z</dcterms:modified>
</cp:coreProperties>
</file>