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8EF6" w14:textId="77777777" w:rsidR="00F146CE" w:rsidRDefault="00F146CE" w:rsidP="00F146CE">
      <w:bookmarkStart w:id="0" w:name="_GoBack"/>
      <w:bookmarkEnd w:id="0"/>
      <w:r>
        <w:t>Mr. A. Griffiths reported on the Ordinance Subcommittee meeting, Inland/Wetlands, and the Ag Commission.</w:t>
      </w:r>
    </w:p>
    <w:p w14:paraId="78047D9B" w14:textId="77777777" w:rsidR="00F146CE" w:rsidRDefault="00F146CE" w:rsidP="00F146CE">
      <w:r>
        <w:t>Ms. Wakefield reported on the Board of Education meeting, Camp Wallaby training and Logee’s Summer Solstice celebration.</w:t>
      </w:r>
    </w:p>
    <w:p w14:paraId="5F53A874" w14:textId="77777777" w:rsidR="00F146CE" w:rsidRPr="006F48B9" w:rsidRDefault="00F146CE" w:rsidP="00F146CE">
      <w:r w:rsidRPr="006F48B9">
        <w:t xml:space="preserve">17.  </w:t>
      </w:r>
      <w:r w:rsidRPr="006F48B9">
        <w:rPr>
          <w:u w:val="single"/>
        </w:rPr>
        <w:t>Executive Session:</w:t>
      </w:r>
      <w:r w:rsidRPr="006F48B9">
        <w:t xml:space="preserve">  </w:t>
      </w:r>
      <w:r>
        <w:t>None</w:t>
      </w:r>
    </w:p>
    <w:p w14:paraId="277261CE" w14:textId="77777777" w:rsidR="00F146CE" w:rsidRPr="006F48B9" w:rsidRDefault="00F146CE" w:rsidP="00F146CE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</w:p>
    <w:p w14:paraId="6A1ED262" w14:textId="77777777" w:rsidR="00F146CE" w:rsidRPr="006F48B9" w:rsidRDefault="00F146CE" w:rsidP="00F146CE">
      <w:r>
        <w:t xml:space="preserve">Mr. Kerttula </w:t>
      </w:r>
      <w:r w:rsidRPr="006F48B9">
        <w:t>made a motion, seconded by M</w:t>
      </w:r>
      <w:r>
        <w:t>r. Grandelski,</w:t>
      </w:r>
      <w:r w:rsidRPr="006F48B9">
        <w:t xml:space="preserve"> to adjourn the meeting.</w:t>
      </w:r>
    </w:p>
    <w:p w14:paraId="3B79DC6F" w14:textId="77777777" w:rsidR="00F146CE" w:rsidRPr="006F48B9" w:rsidRDefault="00F146CE" w:rsidP="00F146CE">
      <w:r w:rsidRPr="006F48B9">
        <w:t>Voice Vote:  Unanimous.  Motion passed.</w:t>
      </w:r>
    </w:p>
    <w:p w14:paraId="4D0A5834" w14:textId="77777777" w:rsidR="00F146CE" w:rsidRPr="006F48B9" w:rsidRDefault="00F146CE" w:rsidP="00F146CE">
      <w:r w:rsidRPr="006F48B9">
        <w:t>The meeting ended at</w:t>
      </w:r>
      <w:r>
        <w:t xml:space="preserve"> 8:50 </w:t>
      </w:r>
      <w:r w:rsidRPr="006F48B9">
        <w:t>p.m.</w:t>
      </w:r>
    </w:p>
    <w:p w14:paraId="20E6A07A" w14:textId="77777777" w:rsidR="00F146CE" w:rsidRPr="006F48B9" w:rsidRDefault="00F146CE" w:rsidP="00F146CE"/>
    <w:p w14:paraId="4AA73D24" w14:textId="77777777" w:rsidR="00F146CE" w:rsidRPr="006F48B9" w:rsidRDefault="00F146CE" w:rsidP="00F146CE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0CE1593C" w14:textId="77777777" w:rsidR="00F146CE" w:rsidRPr="006F48B9" w:rsidRDefault="00F146CE" w:rsidP="00F146CE"/>
    <w:p w14:paraId="3C290D64" w14:textId="77777777" w:rsidR="00F146CE" w:rsidRPr="006F48B9" w:rsidRDefault="00F146CE" w:rsidP="00F146CE"/>
    <w:p w14:paraId="0DF390D2" w14:textId="77777777" w:rsidR="00F146CE" w:rsidRPr="006F48B9" w:rsidRDefault="00F146CE" w:rsidP="00F146CE"/>
    <w:p w14:paraId="54077372" w14:textId="77777777" w:rsidR="00F146CE" w:rsidRPr="006F48B9" w:rsidRDefault="00F146CE" w:rsidP="00F146CE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3CE4CE3B" w14:textId="77777777" w:rsidR="00F146CE" w:rsidRPr="006F48B9" w:rsidRDefault="00F146CE" w:rsidP="00F146CE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30C883E7" w14:textId="77777777" w:rsidR="00F146CE" w:rsidRPr="006F48B9" w:rsidRDefault="00F146CE" w:rsidP="00F146CE">
      <w:pPr>
        <w:jc w:val="center"/>
      </w:pPr>
      <w:r w:rsidRPr="006F48B9">
        <w:t>--------------------</w:t>
      </w:r>
    </w:p>
    <w:p w14:paraId="3FBFD8DD" w14:textId="3CD4EB80" w:rsidR="007C133A" w:rsidRPr="004924AA" w:rsidRDefault="007C133A" w:rsidP="001B4493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752DCCB9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0B74F8">
        <w:t>Tuesday</w:t>
      </w:r>
      <w:r w:rsidR="00416CED">
        <w:t xml:space="preserve">, </w:t>
      </w:r>
      <w:r w:rsidR="000B74F8">
        <w:t>A</w:t>
      </w:r>
      <w:r w:rsidR="00456DEE">
        <w:t>ugust 6</w:t>
      </w:r>
      <w:r w:rsidR="004B51F7">
        <w:t>,</w:t>
      </w:r>
      <w:r w:rsidR="004D638D">
        <w:t xml:space="preserve"> 2019</w:t>
      </w:r>
    </w:p>
    <w:p w14:paraId="18F5CA3F" w14:textId="54CE78B0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</w:t>
      </w:r>
      <w:r w:rsidR="000B74F8">
        <w:t>7</w:t>
      </w:r>
      <w:r>
        <w:t>:</w:t>
      </w:r>
      <w:r w:rsidR="000B74F8">
        <w:t>0</w:t>
      </w:r>
      <w:r>
        <w:t xml:space="preserve">0 </w:t>
      </w:r>
      <w:r w:rsidR="000B74F8">
        <w:t>p</w:t>
      </w:r>
      <w:r>
        <w:t xml:space="preserve">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38A0EE71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1C1B77">
        <w:t>Tuesday, A</w:t>
      </w:r>
      <w:r w:rsidR="00456DEE">
        <w:t>ugust 6</w:t>
      </w:r>
      <w:r w:rsidR="004D638D">
        <w:t>, 2019</w:t>
      </w:r>
      <w:r>
        <w:t xml:space="preserve"> </w:t>
      </w:r>
      <w:r w:rsidRPr="25B417F6">
        <w:rPr>
          <w:color w:val="000000" w:themeColor="text1"/>
        </w:rPr>
        <w:t xml:space="preserve">at </w:t>
      </w:r>
      <w:r w:rsidR="001C1B77">
        <w:rPr>
          <w:color w:val="000000" w:themeColor="text1"/>
        </w:rPr>
        <w:t>7:00 p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5037101E" w14:textId="78B9256B" w:rsidR="002C2A50" w:rsidRPr="00EF3BF7" w:rsidRDefault="00EF3BF7" w:rsidP="00EF3BF7">
      <w:pPr>
        <w:pStyle w:val="ListParagraph"/>
        <w:numPr>
          <w:ilvl w:val="0"/>
          <w:numId w:val="7"/>
        </w:numPr>
        <w:rPr>
          <w:b/>
        </w:rPr>
      </w:pPr>
      <w:r w:rsidRPr="00EF3BF7">
        <w:rPr>
          <w:b/>
        </w:rPr>
        <w:t>Call to Order</w:t>
      </w:r>
    </w:p>
    <w:p w14:paraId="31006F43" w14:textId="4A7135F1" w:rsidR="00EF3BF7" w:rsidRPr="00EF3BF7" w:rsidRDefault="00EF3BF7" w:rsidP="00EF3BF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Roll Call</w:t>
      </w:r>
    </w:p>
    <w:p w14:paraId="690E7042" w14:textId="187A6B7A" w:rsidR="003D02EE" w:rsidRPr="007A7233" w:rsidRDefault="003D02EE" w:rsidP="007A7233">
      <w:pPr>
        <w:pStyle w:val="ListParagraph"/>
        <w:numPr>
          <w:ilvl w:val="0"/>
          <w:numId w:val="7"/>
        </w:numPr>
        <w:rPr>
          <w:bCs/>
        </w:rPr>
      </w:pPr>
      <w:r w:rsidRPr="007A7233">
        <w:rPr>
          <w:b/>
        </w:rPr>
        <w:t xml:space="preserve">Citizens’ Statements and Petitions </w:t>
      </w:r>
      <w:r w:rsidRPr="007A7233">
        <w:rPr>
          <w:bCs/>
        </w:rPr>
        <w:t xml:space="preserve">(limited to the subject(s) on this agenda; individual </w:t>
      </w:r>
      <w:r w:rsidRPr="007A7233">
        <w:t>p</w:t>
      </w:r>
      <w:r w:rsidRPr="007A7233">
        <w:rPr>
          <w:bCs/>
        </w:rPr>
        <w:t xml:space="preserve">resentations not to exceed 5 minutes; limited to an aggregate of 45 minutes) </w:t>
      </w:r>
    </w:p>
    <w:p w14:paraId="69F588F0" w14:textId="22705C20" w:rsidR="003D02EE" w:rsidRPr="004B51F7" w:rsidRDefault="00D625C7" w:rsidP="003D02EE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4</w:t>
      </w:r>
      <w:r w:rsidR="003D02EE">
        <w:rPr>
          <w:b/>
          <w:color w:val="000000" w:themeColor="text1"/>
          <w:kern w:val="28"/>
        </w:rPr>
        <w:t>.  Unfinished Business</w:t>
      </w:r>
    </w:p>
    <w:p w14:paraId="0B934DC9" w14:textId="2C670ABD" w:rsidR="003D02EE" w:rsidRDefault="00D625C7" w:rsidP="003D02EE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3D02EE">
        <w:rPr>
          <w:b/>
          <w:color w:val="000000" w:themeColor="text1"/>
          <w:kern w:val="28"/>
        </w:rPr>
        <w:t xml:space="preserve">.  New Business: </w:t>
      </w:r>
    </w:p>
    <w:p w14:paraId="2D1BCF65" w14:textId="6FE55413" w:rsidR="003D02EE" w:rsidRPr="004B51F7" w:rsidRDefault="003D02EE" w:rsidP="003D02EE">
      <w:pPr>
        <w:tabs>
          <w:tab w:val="left" w:pos="630"/>
        </w:tabs>
        <w:ind w:left="720"/>
        <w:rPr>
          <w:color w:val="000000" w:themeColor="text1"/>
        </w:rPr>
      </w:pPr>
      <w:r>
        <w:rPr>
          <w:color w:val="000000" w:themeColor="text1"/>
          <w:kern w:val="28"/>
        </w:rPr>
        <w:t xml:space="preserve">a) </w:t>
      </w:r>
      <w:r w:rsidR="00673617">
        <w:rPr>
          <w:color w:val="000000" w:themeColor="text1"/>
          <w:kern w:val="28"/>
        </w:rPr>
        <w:t>Interviews f</w:t>
      </w:r>
      <w:r>
        <w:rPr>
          <w:color w:val="000000" w:themeColor="text1"/>
          <w:kern w:val="28"/>
        </w:rPr>
        <w:t>or Boards and Commissions</w:t>
      </w:r>
    </w:p>
    <w:p w14:paraId="1EF01216" w14:textId="75ADB91E" w:rsidR="003D02EE" w:rsidRDefault="003D02EE" w:rsidP="003D02EE">
      <w:pPr>
        <w:ind w:left="720"/>
        <w:rPr>
          <w:color w:val="000000" w:themeColor="text1"/>
        </w:rPr>
      </w:pPr>
      <w:r w:rsidRPr="136953DE">
        <w:rPr>
          <w:color w:val="000000" w:themeColor="text1"/>
        </w:rPr>
        <w:t>b) Discussion of activities with</w:t>
      </w:r>
      <w:r>
        <w:rPr>
          <w:color w:val="000000" w:themeColor="text1"/>
        </w:rPr>
        <w:t xml:space="preserve"> the </w:t>
      </w:r>
      <w:r w:rsidR="00502D9D">
        <w:rPr>
          <w:color w:val="000000" w:themeColor="text1"/>
        </w:rPr>
        <w:t>Conservation Commission and IWWC</w:t>
      </w:r>
    </w:p>
    <w:p w14:paraId="47E0B7A0" w14:textId="7839B4F3" w:rsidR="003D02EE" w:rsidRPr="002508D9" w:rsidRDefault="00D625C7" w:rsidP="003D02EE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>
        <w:rPr>
          <w:b/>
          <w:bCs/>
        </w:rPr>
        <w:t>6</w:t>
      </w:r>
      <w:r w:rsidR="003D02EE" w:rsidRPr="25B417F6">
        <w:rPr>
          <w:b/>
          <w:bCs/>
        </w:rPr>
        <w:t>.  Executive Session</w:t>
      </w:r>
    </w:p>
    <w:p w14:paraId="12F14992" w14:textId="1A71B3EB" w:rsidR="003D02EE" w:rsidRPr="007C0BFA" w:rsidRDefault="00D625C7" w:rsidP="003D02EE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="003D02EE" w:rsidRPr="00C0163E">
        <w:rPr>
          <w:b/>
        </w:rPr>
        <w:t>.  Adjournment</w:t>
      </w:r>
    </w:p>
    <w:p w14:paraId="4DA034B7" w14:textId="77777777" w:rsidR="003D02EE" w:rsidRDefault="003D02EE" w:rsidP="003D02EE">
      <w:pPr>
        <w:shd w:val="clear" w:color="auto" w:fill="FFFFFF"/>
        <w:rPr>
          <w:color w:val="000000"/>
        </w:rPr>
      </w:pPr>
    </w:p>
    <w:p w14:paraId="16131FAF" w14:textId="2A0B47D0" w:rsidR="003D02EE" w:rsidRDefault="003D02EE" w:rsidP="003D02EE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</w:t>
      </w:r>
      <w:r w:rsidR="009F3C34">
        <w:rPr>
          <w:color w:val="000000"/>
        </w:rPr>
        <w:t>Vice Chair Anderson</w:t>
      </w:r>
      <w:r>
        <w:rPr>
          <w:color w:val="000000"/>
        </w:rPr>
        <w:t xml:space="preserve"> called the special meeting to order at 7:0</w:t>
      </w:r>
      <w:r w:rsidR="009F3C34">
        <w:rPr>
          <w:color w:val="000000"/>
        </w:rPr>
        <w:t>2</w:t>
      </w:r>
      <w:r>
        <w:rPr>
          <w:color w:val="000000"/>
        </w:rPr>
        <w:t xml:space="preserve"> p.m.</w:t>
      </w:r>
    </w:p>
    <w:p w14:paraId="76B32FD2" w14:textId="30D4521B" w:rsidR="003D02EE" w:rsidRDefault="003D02EE" w:rsidP="003D02EE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lastRenderedPageBreak/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</w:t>
      </w:r>
      <w:r w:rsidR="009F3C34">
        <w:rPr>
          <w:color w:val="000000" w:themeColor="text1"/>
        </w:rPr>
        <w:t xml:space="preserve"> except Mr. Cesolini, </w:t>
      </w:r>
      <w:r w:rsidR="00BE6B6E">
        <w:rPr>
          <w:color w:val="000000" w:themeColor="text1"/>
        </w:rPr>
        <w:t xml:space="preserve">Mr. Kerttula, and Ms. Wakefield, who were absent with notification. </w:t>
      </w:r>
      <w:r w:rsidR="00B3055B">
        <w:rPr>
          <w:color w:val="000000" w:themeColor="text1"/>
        </w:rPr>
        <w:t xml:space="preserve"> </w:t>
      </w:r>
      <w:r w:rsidRPr="5FE59689">
        <w:rPr>
          <w:color w:val="000000" w:themeColor="text1"/>
        </w:rPr>
        <w:t xml:space="preserve">Town Manager </w:t>
      </w:r>
      <w:r w:rsidR="00B3055B">
        <w:rPr>
          <w:color w:val="000000" w:themeColor="text1"/>
        </w:rPr>
        <w:t>Calorio</w:t>
      </w:r>
      <w:r w:rsidRPr="5FE59689">
        <w:rPr>
          <w:color w:val="000000" w:themeColor="text1"/>
        </w:rPr>
        <w:t xml:space="preserve"> and Council Secretary Buzalski were also present.</w:t>
      </w:r>
    </w:p>
    <w:p w14:paraId="3957564B" w14:textId="5C5EA9E0" w:rsidR="00673617" w:rsidRDefault="00673617" w:rsidP="00673617">
      <w:pPr>
        <w:rPr>
          <w:color w:val="000000"/>
          <w:u w:val="single"/>
        </w:rPr>
      </w:pPr>
      <w:r>
        <w:rPr>
          <w:color w:val="000000"/>
        </w:rPr>
        <w:t xml:space="preserve">3.  </w:t>
      </w:r>
      <w:r>
        <w:rPr>
          <w:color w:val="000000"/>
          <w:u w:val="single"/>
        </w:rPr>
        <w:t>Citizens’ Statements and Petitions:</w:t>
      </w:r>
    </w:p>
    <w:p w14:paraId="36A7EEEF" w14:textId="3FE72986" w:rsidR="00BE6B6E" w:rsidRDefault="00FC1100" w:rsidP="00673617">
      <w:pPr>
        <w:rPr>
          <w:color w:val="000000"/>
        </w:rPr>
      </w:pPr>
      <w:r>
        <w:rPr>
          <w:color w:val="000000"/>
        </w:rPr>
        <w:t xml:space="preserve">Joyce Ricci noted that while she was on the </w:t>
      </w:r>
      <w:r w:rsidR="00612C06">
        <w:rPr>
          <w:color w:val="000000"/>
        </w:rPr>
        <w:t>Council, Mr. Dass’ interview was most interesting.</w:t>
      </w:r>
    </w:p>
    <w:p w14:paraId="2230E009" w14:textId="64FE2DC4" w:rsidR="00486ABE" w:rsidRPr="00486ABE" w:rsidRDefault="00486ABE" w:rsidP="00673617">
      <w:pPr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  <w:u w:val="single"/>
        </w:rPr>
        <w:t>Unfinished Business:</w:t>
      </w:r>
      <w:r>
        <w:rPr>
          <w:color w:val="000000"/>
        </w:rPr>
        <w:t xml:space="preserve">  None</w:t>
      </w:r>
    </w:p>
    <w:p w14:paraId="7ABBCE24" w14:textId="64F097F5" w:rsidR="00CA42EF" w:rsidRPr="00CA42EF" w:rsidRDefault="00CA42EF" w:rsidP="003D02EE">
      <w:pPr>
        <w:rPr>
          <w:color w:val="000000"/>
          <w:u w:val="single"/>
        </w:rPr>
      </w:pPr>
      <w:r>
        <w:rPr>
          <w:color w:val="000000"/>
        </w:rPr>
        <w:t>5</w:t>
      </w:r>
      <w:r w:rsidR="003D02EE">
        <w:rPr>
          <w:color w:val="000000"/>
        </w:rPr>
        <w:t xml:space="preserve">.  </w:t>
      </w:r>
      <w:r>
        <w:rPr>
          <w:color w:val="000000"/>
          <w:u w:val="single"/>
        </w:rPr>
        <w:t>New Business:</w:t>
      </w:r>
    </w:p>
    <w:p w14:paraId="533E94C8" w14:textId="74B32CAD" w:rsidR="003D02EE" w:rsidRDefault="00CA42EF" w:rsidP="003D02EE">
      <w:pPr>
        <w:rPr>
          <w:color w:val="000000"/>
          <w:u w:val="single"/>
        </w:rPr>
      </w:pPr>
      <w:r>
        <w:rPr>
          <w:color w:val="000000"/>
        </w:rPr>
        <w:t xml:space="preserve">5a. </w:t>
      </w:r>
      <w:r w:rsidR="003D02EE">
        <w:rPr>
          <w:color w:val="000000"/>
          <w:u w:val="single"/>
        </w:rPr>
        <w:t>Interviews for Boards/Commissions:</w:t>
      </w:r>
    </w:p>
    <w:p w14:paraId="22DEA27C" w14:textId="25FDA5AC" w:rsidR="00B3055B" w:rsidRPr="136953DE" w:rsidRDefault="003D02EE" w:rsidP="00B3055B">
      <w:r w:rsidRPr="136953DE">
        <w:rPr>
          <w:color w:val="000000" w:themeColor="text1"/>
        </w:rPr>
        <w:t xml:space="preserve">Councilors interviewed </w:t>
      </w:r>
      <w:r w:rsidR="00612C06">
        <w:rPr>
          <w:color w:val="000000" w:themeColor="text1"/>
        </w:rPr>
        <w:t xml:space="preserve">Elsie </w:t>
      </w:r>
      <w:r w:rsidR="00381538">
        <w:rPr>
          <w:color w:val="000000" w:themeColor="text1"/>
        </w:rPr>
        <w:t xml:space="preserve">Bisset.  Ms. Bisset is interested </w:t>
      </w:r>
      <w:r w:rsidR="00DA445C">
        <w:rPr>
          <w:color w:val="000000" w:themeColor="text1"/>
        </w:rPr>
        <w:t xml:space="preserve">being reappointed to </w:t>
      </w:r>
      <w:r w:rsidR="00A1533C">
        <w:rPr>
          <w:color w:val="000000" w:themeColor="text1"/>
        </w:rPr>
        <w:t xml:space="preserve">Board of </w:t>
      </w:r>
      <w:r w:rsidR="00381538">
        <w:rPr>
          <w:color w:val="000000" w:themeColor="text1"/>
        </w:rPr>
        <w:t xml:space="preserve">the </w:t>
      </w:r>
      <w:r w:rsidR="00A8628F">
        <w:rPr>
          <w:color w:val="000000" w:themeColor="text1"/>
        </w:rPr>
        <w:t>Eastern Connecticut Regional Tourism District</w:t>
      </w:r>
      <w:r w:rsidR="00E442A0">
        <w:rPr>
          <w:color w:val="000000" w:themeColor="text1"/>
        </w:rPr>
        <w:t xml:space="preserve"> for a three-year term.</w:t>
      </w:r>
    </w:p>
    <w:p w14:paraId="78788485" w14:textId="17EAB7CF" w:rsidR="003D02EE" w:rsidRDefault="003D02EE" w:rsidP="00664E19">
      <w:r w:rsidRPr="136953DE">
        <w:rPr>
          <w:color w:val="000000" w:themeColor="text1"/>
        </w:rPr>
        <w:t xml:space="preserve">Councilors interviewed </w:t>
      </w:r>
      <w:r w:rsidR="00E442A0">
        <w:rPr>
          <w:color w:val="000000" w:themeColor="text1"/>
        </w:rPr>
        <w:t xml:space="preserve">Rebecca </w:t>
      </w:r>
      <w:r w:rsidR="004B08B0">
        <w:rPr>
          <w:color w:val="000000" w:themeColor="text1"/>
        </w:rPr>
        <w:t>Gadbois.  Ms</w:t>
      </w:r>
      <w:r w:rsidR="00251F23">
        <w:rPr>
          <w:color w:val="000000" w:themeColor="text1"/>
        </w:rPr>
        <w:t>.</w:t>
      </w:r>
      <w:r w:rsidR="004B08B0">
        <w:rPr>
          <w:color w:val="000000" w:themeColor="text1"/>
        </w:rPr>
        <w:t xml:space="preserve"> Gadbois is interested in being rea</w:t>
      </w:r>
      <w:r w:rsidR="00A005C7">
        <w:rPr>
          <w:color w:val="000000" w:themeColor="text1"/>
        </w:rPr>
        <w:t xml:space="preserve">ppointed </w:t>
      </w:r>
      <w:r w:rsidR="00556BDA">
        <w:rPr>
          <w:color w:val="000000" w:themeColor="text1"/>
        </w:rPr>
        <w:t xml:space="preserve">as a Regular Member of </w:t>
      </w:r>
      <w:r w:rsidR="00A005C7">
        <w:rPr>
          <w:color w:val="000000" w:themeColor="text1"/>
        </w:rPr>
        <w:t>the Historic District Commission</w:t>
      </w:r>
      <w:r w:rsidR="008131D8">
        <w:rPr>
          <w:color w:val="000000" w:themeColor="text1"/>
        </w:rPr>
        <w:t>.</w:t>
      </w:r>
      <w:r w:rsidR="00664E19">
        <w:rPr>
          <w:color w:val="000000" w:themeColor="text1"/>
        </w:rPr>
        <w:t xml:space="preserve">  </w:t>
      </w:r>
      <w:r w:rsidRPr="136953DE">
        <w:t xml:space="preserve">The new term would run from </w:t>
      </w:r>
      <w:r w:rsidR="00ED68D8">
        <w:t>04/01/19</w:t>
      </w:r>
      <w:r w:rsidRPr="136953DE">
        <w:t xml:space="preserve"> through </w:t>
      </w:r>
      <w:r w:rsidR="00ED68D8">
        <w:t>03/31/24.</w:t>
      </w:r>
      <w:r>
        <w:t xml:space="preserve"> </w:t>
      </w:r>
    </w:p>
    <w:p w14:paraId="345EA810" w14:textId="02631DC6" w:rsidR="002500CA" w:rsidRDefault="002500CA" w:rsidP="003D02EE">
      <w:pPr>
        <w:tabs>
          <w:tab w:val="left" w:pos="0"/>
        </w:tabs>
      </w:pPr>
      <w:r>
        <w:t>Councilors interviewed Ronald Dass.  Mr. Dass is interested in</w:t>
      </w:r>
      <w:r w:rsidR="00C56DCA">
        <w:t xml:space="preserve"> being reappointed as a Regular Member of the </w:t>
      </w:r>
      <w:r w:rsidR="00C40E60">
        <w:t>Inland Wetlands</w:t>
      </w:r>
      <w:r w:rsidR="00A6403A">
        <w:t xml:space="preserve"> &amp; Watercourses Commission.</w:t>
      </w:r>
      <w:r w:rsidR="00664E19">
        <w:t xml:space="preserve"> The new term would run from 05/01/19 through 04/30/22.</w:t>
      </w:r>
    </w:p>
    <w:p w14:paraId="67053030" w14:textId="56F4495C" w:rsidR="00664E19" w:rsidRDefault="008E0783" w:rsidP="00664E19">
      <w:pPr>
        <w:tabs>
          <w:tab w:val="left" w:pos="0"/>
        </w:tabs>
      </w:pPr>
      <w:r>
        <w:t xml:space="preserve">Councilors interviewed Deborah </w:t>
      </w:r>
      <w:r w:rsidR="0031134F">
        <w:t xml:space="preserve">Lamiotte.  Ms. Lamiotte would like to be appointed as a Regular member of the </w:t>
      </w:r>
      <w:r w:rsidR="00664E19">
        <w:t>Inland Wetlands &amp; Watercourses Commission.</w:t>
      </w:r>
      <w:r w:rsidR="004F10DD">
        <w:t xml:space="preserve">  The term would run from 05/01/19 through 04/30/22.</w:t>
      </w:r>
    </w:p>
    <w:p w14:paraId="6947A3C5" w14:textId="3B668312" w:rsidR="003D02EE" w:rsidRDefault="00F20A17" w:rsidP="003D02EE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3D02EE" w:rsidRPr="136953DE">
        <w:rPr>
          <w:color w:val="000000" w:themeColor="text1"/>
        </w:rPr>
        <w:t xml:space="preserve">b. </w:t>
      </w:r>
      <w:r w:rsidR="003D02EE" w:rsidRPr="136953DE">
        <w:rPr>
          <w:color w:val="000000" w:themeColor="text1"/>
          <w:u w:val="single"/>
        </w:rPr>
        <w:t xml:space="preserve">Discussion of activities with </w:t>
      </w:r>
      <w:r w:rsidR="003D02EE">
        <w:rPr>
          <w:color w:val="000000" w:themeColor="text1"/>
          <w:u w:val="single"/>
        </w:rPr>
        <w:t>the</w:t>
      </w:r>
      <w:r>
        <w:rPr>
          <w:color w:val="000000" w:themeColor="text1"/>
          <w:u w:val="single"/>
        </w:rPr>
        <w:t xml:space="preserve"> Conservation Commission and IWWC:</w:t>
      </w:r>
      <w:r w:rsidR="003D02EE">
        <w:rPr>
          <w:color w:val="000000" w:themeColor="text1"/>
          <w:u w:val="single"/>
        </w:rPr>
        <w:t xml:space="preserve"> </w:t>
      </w:r>
    </w:p>
    <w:p w14:paraId="7C62BC64" w14:textId="48F25DFA" w:rsidR="003D02EE" w:rsidRDefault="00472957" w:rsidP="003D02EE">
      <w:pPr>
        <w:rPr>
          <w:color w:val="000000" w:themeColor="text1"/>
        </w:rPr>
      </w:pPr>
      <w:r>
        <w:rPr>
          <w:color w:val="000000" w:themeColor="text1"/>
        </w:rPr>
        <w:t xml:space="preserve">Conservation Chair Donna Bromwell </w:t>
      </w:r>
      <w:r w:rsidR="005C0225">
        <w:rPr>
          <w:color w:val="000000" w:themeColor="text1"/>
        </w:rPr>
        <w:t>and Commission Member Sharon Fekete</w:t>
      </w:r>
      <w:r w:rsidR="00496E59">
        <w:rPr>
          <w:color w:val="000000" w:themeColor="text1"/>
        </w:rPr>
        <w:t xml:space="preserve"> </w:t>
      </w:r>
      <w:r w:rsidR="003D02EE">
        <w:rPr>
          <w:color w:val="000000" w:themeColor="text1"/>
        </w:rPr>
        <w:t>gave the Council an update of the activities of the Commission and responded to Councilors’ questions and comments.</w:t>
      </w:r>
      <w:r w:rsidR="001933A2">
        <w:rPr>
          <w:color w:val="000000" w:themeColor="text1"/>
        </w:rPr>
        <w:t xml:space="preserve">  Director of Planning &amp; Development Ann-Marie Aubr</w:t>
      </w:r>
      <w:r w:rsidR="005F5F68">
        <w:rPr>
          <w:color w:val="000000" w:themeColor="text1"/>
        </w:rPr>
        <w:t>ey also had some input.</w:t>
      </w:r>
    </w:p>
    <w:p w14:paraId="150C1E28" w14:textId="42B86FCF" w:rsidR="005F5F68" w:rsidRDefault="005F5F68" w:rsidP="003D02EE">
      <w:pPr>
        <w:rPr>
          <w:color w:val="000000" w:themeColor="text1"/>
          <w:u w:val="single"/>
        </w:rPr>
      </w:pPr>
      <w:r>
        <w:rPr>
          <w:color w:val="000000" w:themeColor="text1"/>
        </w:rPr>
        <w:t>IWWC Chair Sandy Eggers</w:t>
      </w:r>
      <w:r w:rsidR="0047172A">
        <w:rPr>
          <w:color w:val="000000" w:themeColor="text1"/>
        </w:rPr>
        <w:t xml:space="preserve"> </w:t>
      </w:r>
      <w:r w:rsidR="005C3B9A">
        <w:rPr>
          <w:color w:val="000000" w:themeColor="text1"/>
        </w:rPr>
        <w:t xml:space="preserve">along with </w:t>
      </w:r>
      <w:r w:rsidR="0090477A">
        <w:rPr>
          <w:color w:val="000000" w:themeColor="text1"/>
        </w:rPr>
        <w:t>Commission Members Fred</w:t>
      </w:r>
      <w:r w:rsidR="005C3B9A">
        <w:rPr>
          <w:color w:val="000000" w:themeColor="text1"/>
        </w:rPr>
        <w:t xml:space="preserve"> Rulhmann and </w:t>
      </w:r>
      <w:r w:rsidR="006C3BAD">
        <w:rPr>
          <w:color w:val="000000" w:themeColor="text1"/>
        </w:rPr>
        <w:t>Corina Torrey Fekete gave the Council an update of the activities of the Commission and responded to Councilors’ questions and comments.</w:t>
      </w:r>
    </w:p>
    <w:p w14:paraId="29792262" w14:textId="32DFC4AC" w:rsidR="003D02EE" w:rsidRPr="00F96691" w:rsidRDefault="003D02EE" w:rsidP="003D02EE">
      <w:pPr>
        <w:shd w:val="clear" w:color="auto" w:fill="FFFFFF" w:themeFill="background1"/>
        <w:rPr>
          <w:color w:val="000000" w:themeColor="text1"/>
        </w:rPr>
      </w:pPr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  <w:r w:rsidR="00F96691">
        <w:rPr>
          <w:color w:val="000000" w:themeColor="text1"/>
          <w:u w:val="single"/>
        </w:rPr>
        <w:t>:</w:t>
      </w:r>
      <w:r w:rsidR="00F96691">
        <w:rPr>
          <w:color w:val="000000" w:themeColor="text1"/>
        </w:rPr>
        <w:t xml:space="preserve">  None</w:t>
      </w:r>
    </w:p>
    <w:p w14:paraId="2728C386" w14:textId="77777777" w:rsidR="003D02EE" w:rsidRDefault="003D02EE" w:rsidP="003D02EE">
      <w:pPr>
        <w:shd w:val="clear" w:color="auto" w:fill="FFFFFF" w:themeFill="background1"/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1E1AED0" w14:textId="4F09DADC" w:rsidR="003D02EE" w:rsidRDefault="003D02EE" w:rsidP="003D02EE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M</w:t>
      </w:r>
      <w:r>
        <w:rPr>
          <w:color w:val="000000" w:themeColor="text1"/>
        </w:rPr>
        <w:t xml:space="preserve">r. </w:t>
      </w:r>
      <w:r w:rsidR="00496E59">
        <w:rPr>
          <w:color w:val="000000" w:themeColor="text1"/>
        </w:rPr>
        <w:t xml:space="preserve">D. Griffiths </w:t>
      </w:r>
      <w:r w:rsidRPr="5FE59689">
        <w:rPr>
          <w:color w:val="000000" w:themeColor="text1"/>
        </w:rPr>
        <w:t>made a motion, seconded by M</w:t>
      </w:r>
      <w:r w:rsidR="00496E59">
        <w:rPr>
          <w:color w:val="000000" w:themeColor="text1"/>
        </w:rPr>
        <w:t>r. Grandelski</w:t>
      </w:r>
      <w:r w:rsidRPr="5FE59689">
        <w:rPr>
          <w:color w:val="000000" w:themeColor="text1"/>
        </w:rPr>
        <w:t>, to adjourn the meeting.</w:t>
      </w:r>
    </w:p>
    <w:p w14:paraId="29FC582D" w14:textId="77777777" w:rsidR="003D02EE" w:rsidRDefault="003D02EE" w:rsidP="003D02EE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50CF7E6E" w14:textId="0FB1C520" w:rsidR="003D02EE" w:rsidRDefault="003D02EE" w:rsidP="003D02EE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</w:t>
      </w:r>
      <w:r w:rsidR="00496E59">
        <w:rPr>
          <w:color w:val="000000" w:themeColor="text1"/>
        </w:rPr>
        <w:t xml:space="preserve">8:35 </w:t>
      </w:r>
      <w:r w:rsidRPr="5FE59689">
        <w:rPr>
          <w:color w:val="000000" w:themeColor="text1"/>
        </w:rPr>
        <w:t>p.m.</w:t>
      </w:r>
    </w:p>
    <w:p w14:paraId="433211C2" w14:textId="77777777" w:rsidR="003D02EE" w:rsidRDefault="003D02EE" w:rsidP="003D02EE">
      <w:pPr>
        <w:shd w:val="clear" w:color="auto" w:fill="FFFFFF"/>
        <w:rPr>
          <w:color w:val="000000"/>
        </w:rPr>
      </w:pPr>
    </w:p>
    <w:p w14:paraId="72E02A79" w14:textId="77777777" w:rsidR="003D02EE" w:rsidRDefault="003D02EE" w:rsidP="003D02EE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  <w:t>Respectfully submitted,</w:t>
      </w:r>
    </w:p>
    <w:p w14:paraId="1CCA4C7C" w14:textId="77777777" w:rsidR="003D02EE" w:rsidRDefault="003D02EE" w:rsidP="003D02EE">
      <w:pPr>
        <w:shd w:val="clear" w:color="auto" w:fill="FFFFFF"/>
        <w:rPr>
          <w:color w:val="000000"/>
        </w:rPr>
      </w:pPr>
    </w:p>
    <w:p w14:paraId="17E4F383" w14:textId="77777777" w:rsidR="003D02EE" w:rsidRDefault="003D02EE" w:rsidP="003D02EE">
      <w:pPr>
        <w:shd w:val="clear" w:color="auto" w:fill="FFFFFF"/>
        <w:rPr>
          <w:color w:val="000000"/>
        </w:rPr>
      </w:pPr>
    </w:p>
    <w:p w14:paraId="455EA07D" w14:textId="77777777" w:rsidR="003D02EE" w:rsidRDefault="003D02EE" w:rsidP="003D02EE">
      <w:pPr>
        <w:shd w:val="clear" w:color="auto" w:fill="FFFFFF"/>
        <w:rPr>
          <w:color w:val="000000"/>
        </w:rPr>
      </w:pPr>
    </w:p>
    <w:p w14:paraId="5A3FA237" w14:textId="77777777" w:rsidR="003D02EE" w:rsidRDefault="003D02EE" w:rsidP="003D02EE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  <w:t>Elizabeth Buzalski</w:t>
      </w:r>
    </w:p>
    <w:p w14:paraId="563F0AC5" w14:textId="77777777" w:rsidR="003D02EE" w:rsidRDefault="003D02EE" w:rsidP="003D02EE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213673B" w14:textId="7A6AAA26" w:rsidR="00EF4617" w:rsidRDefault="000A1EA9" w:rsidP="003D02EE">
      <w:pPr>
        <w:tabs>
          <w:tab w:val="left" w:pos="360"/>
        </w:tabs>
        <w:ind w:left="360"/>
      </w:pPr>
    </w:p>
    <w:sectPr w:rsidR="00EF4617" w:rsidSect="00CA356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4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9210" w14:textId="77777777" w:rsidR="003F69D8" w:rsidRDefault="003F69D8">
      <w:r>
        <w:separator/>
      </w:r>
    </w:p>
  </w:endnote>
  <w:endnote w:type="continuationSeparator" w:id="0">
    <w:p w14:paraId="3E439747" w14:textId="77777777" w:rsidR="003F69D8" w:rsidRDefault="003F69D8">
      <w:r>
        <w:continuationSeparator/>
      </w:r>
    </w:p>
  </w:endnote>
  <w:endnote w:type="continuationNotice" w:id="1">
    <w:p w14:paraId="626EC905" w14:textId="77777777" w:rsidR="003F69D8" w:rsidRDefault="003F6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6E80" w14:textId="77777777" w:rsidR="003F69D8" w:rsidRDefault="003F69D8">
      <w:r>
        <w:separator/>
      </w:r>
    </w:p>
  </w:footnote>
  <w:footnote w:type="continuationSeparator" w:id="0">
    <w:p w14:paraId="1FD67649" w14:textId="77777777" w:rsidR="003F69D8" w:rsidRDefault="003F69D8">
      <w:r>
        <w:continuationSeparator/>
      </w:r>
    </w:p>
  </w:footnote>
  <w:footnote w:type="continuationNotice" w:id="1">
    <w:p w14:paraId="5869CC89" w14:textId="77777777" w:rsidR="003F69D8" w:rsidRDefault="003F6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7CAFE4D1" w:rsidR="005F32C3" w:rsidRDefault="000A1EA9">
    <w:pPr>
      <w:pStyle w:val="Header"/>
    </w:pPr>
    <w:r>
      <w:rPr>
        <w:noProof/>
      </w:rPr>
      <w:pict w14:anchorId="115EB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915329" o:spid="_x0000_s2050" type="#_x0000_t136" style="position:absolute;margin-left:0;margin-top:0;width:471.3pt;height:188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70907D51" w:rsidR="005F32C3" w:rsidRDefault="000A1EA9">
    <w:pPr>
      <w:pStyle w:val="Header"/>
    </w:pPr>
    <w:r>
      <w:rPr>
        <w:noProof/>
      </w:rPr>
      <w:pict w14:anchorId="0184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915330" o:spid="_x0000_s2051" type="#_x0000_t136" style="position:absolute;margin-left:0;margin-top:0;width:471.3pt;height:188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ACC" w14:textId="43E5B000" w:rsidR="0016439F" w:rsidRDefault="000A1EA9">
    <w:pPr>
      <w:pStyle w:val="Header"/>
    </w:pPr>
    <w:r>
      <w:rPr>
        <w:noProof/>
      </w:rPr>
      <w:pict w14:anchorId="34087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915328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C571F"/>
    <w:multiLevelType w:val="hybridMultilevel"/>
    <w:tmpl w:val="42F06CC4"/>
    <w:lvl w:ilvl="0" w:tplc="02B4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17CD6"/>
    <w:rsid w:val="00020EC6"/>
    <w:rsid w:val="000236D1"/>
    <w:rsid w:val="00036B9E"/>
    <w:rsid w:val="00043512"/>
    <w:rsid w:val="00051A5F"/>
    <w:rsid w:val="00054AB6"/>
    <w:rsid w:val="0005680A"/>
    <w:rsid w:val="00064200"/>
    <w:rsid w:val="00082540"/>
    <w:rsid w:val="000A1EA9"/>
    <w:rsid w:val="000A6447"/>
    <w:rsid w:val="000B74F8"/>
    <w:rsid w:val="000C0625"/>
    <w:rsid w:val="000E1239"/>
    <w:rsid w:val="000E3F02"/>
    <w:rsid w:val="000E62A3"/>
    <w:rsid w:val="000F0E97"/>
    <w:rsid w:val="000F2A73"/>
    <w:rsid w:val="00124B34"/>
    <w:rsid w:val="001279E2"/>
    <w:rsid w:val="00134A03"/>
    <w:rsid w:val="00153E49"/>
    <w:rsid w:val="0015438F"/>
    <w:rsid w:val="00154F65"/>
    <w:rsid w:val="0016439F"/>
    <w:rsid w:val="00185636"/>
    <w:rsid w:val="001933A2"/>
    <w:rsid w:val="001945A0"/>
    <w:rsid w:val="001B4493"/>
    <w:rsid w:val="001C1B77"/>
    <w:rsid w:val="001C5DF6"/>
    <w:rsid w:val="001D28E2"/>
    <w:rsid w:val="001F064F"/>
    <w:rsid w:val="00200048"/>
    <w:rsid w:val="00225DF8"/>
    <w:rsid w:val="002265B0"/>
    <w:rsid w:val="0023354B"/>
    <w:rsid w:val="00237C92"/>
    <w:rsid w:val="002500CA"/>
    <w:rsid w:val="002508D9"/>
    <w:rsid w:val="00251F23"/>
    <w:rsid w:val="002626EF"/>
    <w:rsid w:val="00266EE8"/>
    <w:rsid w:val="00273DC4"/>
    <w:rsid w:val="0028449F"/>
    <w:rsid w:val="002B6049"/>
    <w:rsid w:val="002C2A50"/>
    <w:rsid w:val="002D046F"/>
    <w:rsid w:val="002D6F17"/>
    <w:rsid w:val="002E5D0D"/>
    <w:rsid w:val="002E7C87"/>
    <w:rsid w:val="002F008E"/>
    <w:rsid w:val="00304684"/>
    <w:rsid w:val="00304C65"/>
    <w:rsid w:val="00307944"/>
    <w:rsid w:val="0031134F"/>
    <w:rsid w:val="00311C94"/>
    <w:rsid w:val="00330EF1"/>
    <w:rsid w:val="00334B60"/>
    <w:rsid w:val="00354DB6"/>
    <w:rsid w:val="00357D0C"/>
    <w:rsid w:val="00381538"/>
    <w:rsid w:val="00381A5E"/>
    <w:rsid w:val="00392015"/>
    <w:rsid w:val="003921A8"/>
    <w:rsid w:val="0039433A"/>
    <w:rsid w:val="003A7045"/>
    <w:rsid w:val="003B3C4C"/>
    <w:rsid w:val="003B5D53"/>
    <w:rsid w:val="003D02EE"/>
    <w:rsid w:val="003E3EBE"/>
    <w:rsid w:val="003F69D8"/>
    <w:rsid w:val="004007F0"/>
    <w:rsid w:val="00405E9E"/>
    <w:rsid w:val="00416CED"/>
    <w:rsid w:val="00442B2A"/>
    <w:rsid w:val="00453443"/>
    <w:rsid w:val="00456A10"/>
    <w:rsid w:val="00456DEE"/>
    <w:rsid w:val="0047172A"/>
    <w:rsid w:val="00472957"/>
    <w:rsid w:val="00474D8A"/>
    <w:rsid w:val="0047786B"/>
    <w:rsid w:val="00486ABE"/>
    <w:rsid w:val="00490B63"/>
    <w:rsid w:val="0049173A"/>
    <w:rsid w:val="0049660E"/>
    <w:rsid w:val="00496E59"/>
    <w:rsid w:val="0049737D"/>
    <w:rsid w:val="004A388D"/>
    <w:rsid w:val="004A6F1E"/>
    <w:rsid w:val="004B08B0"/>
    <w:rsid w:val="004B4AF3"/>
    <w:rsid w:val="004B51F7"/>
    <w:rsid w:val="004B583A"/>
    <w:rsid w:val="004C40CA"/>
    <w:rsid w:val="004C6FD0"/>
    <w:rsid w:val="004D3227"/>
    <w:rsid w:val="004D638D"/>
    <w:rsid w:val="004F10DD"/>
    <w:rsid w:val="00501F64"/>
    <w:rsid w:val="00502D9D"/>
    <w:rsid w:val="00513A84"/>
    <w:rsid w:val="00515868"/>
    <w:rsid w:val="00526C0B"/>
    <w:rsid w:val="005334EA"/>
    <w:rsid w:val="00541F3C"/>
    <w:rsid w:val="00556BDA"/>
    <w:rsid w:val="005634EA"/>
    <w:rsid w:val="0059481D"/>
    <w:rsid w:val="005B4593"/>
    <w:rsid w:val="005C0225"/>
    <w:rsid w:val="005C1699"/>
    <w:rsid w:val="005C3B9A"/>
    <w:rsid w:val="005C47D7"/>
    <w:rsid w:val="005E2C5F"/>
    <w:rsid w:val="005E41F4"/>
    <w:rsid w:val="005F5F68"/>
    <w:rsid w:val="00612422"/>
    <w:rsid w:val="00612C06"/>
    <w:rsid w:val="0061513C"/>
    <w:rsid w:val="00616EF8"/>
    <w:rsid w:val="00631401"/>
    <w:rsid w:val="006457CC"/>
    <w:rsid w:val="006645F4"/>
    <w:rsid w:val="00664E19"/>
    <w:rsid w:val="006713E5"/>
    <w:rsid w:val="00673617"/>
    <w:rsid w:val="0067412C"/>
    <w:rsid w:val="00676037"/>
    <w:rsid w:val="00677582"/>
    <w:rsid w:val="0068166D"/>
    <w:rsid w:val="0068422E"/>
    <w:rsid w:val="00694774"/>
    <w:rsid w:val="00696137"/>
    <w:rsid w:val="006A18BC"/>
    <w:rsid w:val="006A3995"/>
    <w:rsid w:val="006B7BDB"/>
    <w:rsid w:val="006C04A3"/>
    <w:rsid w:val="006C1B47"/>
    <w:rsid w:val="006C3BAD"/>
    <w:rsid w:val="006E1BFD"/>
    <w:rsid w:val="006E3C32"/>
    <w:rsid w:val="007028F6"/>
    <w:rsid w:val="00704AE4"/>
    <w:rsid w:val="00722684"/>
    <w:rsid w:val="00732181"/>
    <w:rsid w:val="00761175"/>
    <w:rsid w:val="007611C5"/>
    <w:rsid w:val="007720D3"/>
    <w:rsid w:val="00785BED"/>
    <w:rsid w:val="00793C28"/>
    <w:rsid w:val="007A0907"/>
    <w:rsid w:val="007A7233"/>
    <w:rsid w:val="007C02CF"/>
    <w:rsid w:val="007C133A"/>
    <w:rsid w:val="007E07C4"/>
    <w:rsid w:val="007E18B1"/>
    <w:rsid w:val="007E3906"/>
    <w:rsid w:val="007E75FF"/>
    <w:rsid w:val="007F48FF"/>
    <w:rsid w:val="007F58C2"/>
    <w:rsid w:val="008131D8"/>
    <w:rsid w:val="00826867"/>
    <w:rsid w:val="00827327"/>
    <w:rsid w:val="008338AF"/>
    <w:rsid w:val="00841E61"/>
    <w:rsid w:val="00845107"/>
    <w:rsid w:val="00845555"/>
    <w:rsid w:val="008562CE"/>
    <w:rsid w:val="0086044A"/>
    <w:rsid w:val="00864D31"/>
    <w:rsid w:val="00874E2D"/>
    <w:rsid w:val="00881663"/>
    <w:rsid w:val="00887AEF"/>
    <w:rsid w:val="0089578F"/>
    <w:rsid w:val="008A4E6C"/>
    <w:rsid w:val="008D1CE0"/>
    <w:rsid w:val="008E0783"/>
    <w:rsid w:val="008F777A"/>
    <w:rsid w:val="00901BC9"/>
    <w:rsid w:val="0090477A"/>
    <w:rsid w:val="00912E9D"/>
    <w:rsid w:val="00913790"/>
    <w:rsid w:val="009148B7"/>
    <w:rsid w:val="00917E0F"/>
    <w:rsid w:val="00924E81"/>
    <w:rsid w:val="00934D41"/>
    <w:rsid w:val="00936EE9"/>
    <w:rsid w:val="009853DD"/>
    <w:rsid w:val="009A19E0"/>
    <w:rsid w:val="009B0B84"/>
    <w:rsid w:val="009B7732"/>
    <w:rsid w:val="009F09E5"/>
    <w:rsid w:val="009F3C34"/>
    <w:rsid w:val="009F48B6"/>
    <w:rsid w:val="00A005C7"/>
    <w:rsid w:val="00A05412"/>
    <w:rsid w:val="00A07BF9"/>
    <w:rsid w:val="00A1533C"/>
    <w:rsid w:val="00A16225"/>
    <w:rsid w:val="00A245F4"/>
    <w:rsid w:val="00A308C1"/>
    <w:rsid w:val="00A30CDA"/>
    <w:rsid w:val="00A318F9"/>
    <w:rsid w:val="00A35DFD"/>
    <w:rsid w:val="00A4300A"/>
    <w:rsid w:val="00A6403A"/>
    <w:rsid w:val="00A65648"/>
    <w:rsid w:val="00A74097"/>
    <w:rsid w:val="00A803C2"/>
    <w:rsid w:val="00A82271"/>
    <w:rsid w:val="00A82AC7"/>
    <w:rsid w:val="00A8628F"/>
    <w:rsid w:val="00A8783E"/>
    <w:rsid w:val="00A90E6C"/>
    <w:rsid w:val="00AA1FF5"/>
    <w:rsid w:val="00AF3AC7"/>
    <w:rsid w:val="00AF7CAF"/>
    <w:rsid w:val="00B17D8C"/>
    <w:rsid w:val="00B22062"/>
    <w:rsid w:val="00B23B33"/>
    <w:rsid w:val="00B253A6"/>
    <w:rsid w:val="00B3055B"/>
    <w:rsid w:val="00B64961"/>
    <w:rsid w:val="00B67A58"/>
    <w:rsid w:val="00B74063"/>
    <w:rsid w:val="00B82308"/>
    <w:rsid w:val="00B82C5B"/>
    <w:rsid w:val="00B83686"/>
    <w:rsid w:val="00B9237E"/>
    <w:rsid w:val="00B959A4"/>
    <w:rsid w:val="00B964FA"/>
    <w:rsid w:val="00B9662A"/>
    <w:rsid w:val="00BA671F"/>
    <w:rsid w:val="00BC2F07"/>
    <w:rsid w:val="00BC4536"/>
    <w:rsid w:val="00BC4EE1"/>
    <w:rsid w:val="00BC71ED"/>
    <w:rsid w:val="00BE6B6E"/>
    <w:rsid w:val="00BF7DE1"/>
    <w:rsid w:val="00C079B9"/>
    <w:rsid w:val="00C1477F"/>
    <w:rsid w:val="00C25ABF"/>
    <w:rsid w:val="00C40E60"/>
    <w:rsid w:val="00C52B95"/>
    <w:rsid w:val="00C56DCA"/>
    <w:rsid w:val="00C70EF3"/>
    <w:rsid w:val="00C76F2E"/>
    <w:rsid w:val="00C90E0D"/>
    <w:rsid w:val="00CA3568"/>
    <w:rsid w:val="00CA42EF"/>
    <w:rsid w:val="00CD1E96"/>
    <w:rsid w:val="00CE11E8"/>
    <w:rsid w:val="00D214E8"/>
    <w:rsid w:val="00D25A39"/>
    <w:rsid w:val="00D32F5C"/>
    <w:rsid w:val="00D345FF"/>
    <w:rsid w:val="00D42A54"/>
    <w:rsid w:val="00D50322"/>
    <w:rsid w:val="00D625C7"/>
    <w:rsid w:val="00D67D2E"/>
    <w:rsid w:val="00D7230B"/>
    <w:rsid w:val="00D7683C"/>
    <w:rsid w:val="00DA445C"/>
    <w:rsid w:val="00DA7484"/>
    <w:rsid w:val="00DB23A5"/>
    <w:rsid w:val="00DC0590"/>
    <w:rsid w:val="00DC3066"/>
    <w:rsid w:val="00DE5EE5"/>
    <w:rsid w:val="00DE68F6"/>
    <w:rsid w:val="00E03C32"/>
    <w:rsid w:val="00E10160"/>
    <w:rsid w:val="00E207D4"/>
    <w:rsid w:val="00E26B02"/>
    <w:rsid w:val="00E442A0"/>
    <w:rsid w:val="00E623B3"/>
    <w:rsid w:val="00E660F4"/>
    <w:rsid w:val="00E73364"/>
    <w:rsid w:val="00E778A3"/>
    <w:rsid w:val="00E87147"/>
    <w:rsid w:val="00E9609B"/>
    <w:rsid w:val="00EA330A"/>
    <w:rsid w:val="00EB3637"/>
    <w:rsid w:val="00ED68D8"/>
    <w:rsid w:val="00EF3BF7"/>
    <w:rsid w:val="00F146CE"/>
    <w:rsid w:val="00F20A17"/>
    <w:rsid w:val="00F3291C"/>
    <w:rsid w:val="00F355DC"/>
    <w:rsid w:val="00F42F55"/>
    <w:rsid w:val="00F4352C"/>
    <w:rsid w:val="00F47F85"/>
    <w:rsid w:val="00F50721"/>
    <w:rsid w:val="00F53EA1"/>
    <w:rsid w:val="00F611D9"/>
    <w:rsid w:val="00F61855"/>
    <w:rsid w:val="00F61963"/>
    <w:rsid w:val="00F61EF2"/>
    <w:rsid w:val="00F87B5F"/>
    <w:rsid w:val="00F9420F"/>
    <w:rsid w:val="00F96691"/>
    <w:rsid w:val="00FC1100"/>
    <w:rsid w:val="00FD0C79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B5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4A48-7578-4685-AD68-6C5E4057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2019-08-14T14:16:00Z</dcterms:created>
  <dcterms:modified xsi:type="dcterms:W3CDTF">2019-08-14T14:16:00Z</dcterms:modified>
</cp:coreProperties>
</file>